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BF43" w14:textId="77777777" w:rsidR="00FF6816" w:rsidRDefault="00A81EA7">
      <w:pPr>
        <w:tabs>
          <w:tab w:val="center" w:pos="5158"/>
          <w:tab w:val="center" w:pos="8085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noProof/>
        </w:rPr>
        <w:drawing>
          <wp:inline distT="0" distB="0" distL="0" distR="0" wp14:anchorId="7B29F35E" wp14:editId="136A4574">
            <wp:extent cx="876300" cy="7893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Segoe UI Symbol" w:eastAsia="Segoe UI Symbol" w:hAnsi="Segoe UI Symbol" w:cs="Segoe UI Symbol"/>
          <w:sz w:val="144"/>
        </w:rPr>
        <w:t xml:space="preserve"> </w:t>
      </w:r>
    </w:p>
    <w:p w14:paraId="5C584B73" w14:textId="238D9D11" w:rsidR="00FF6816" w:rsidRDefault="00A81EA7">
      <w:pPr>
        <w:spacing w:after="0" w:line="259" w:lineRule="auto"/>
        <w:ind w:left="12" w:firstLine="0"/>
        <w:jc w:val="center"/>
      </w:pPr>
      <w:r>
        <w:rPr>
          <w:b/>
          <w:u w:val="single" w:color="000000"/>
        </w:rPr>
        <w:t xml:space="preserve">Year 3 Newsletter </w:t>
      </w:r>
      <w:r w:rsidR="003B1666">
        <w:rPr>
          <w:b/>
          <w:u w:val="single" w:color="000000"/>
        </w:rPr>
        <w:t>–</w:t>
      </w:r>
      <w:r>
        <w:rPr>
          <w:b/>
          <w:u w:val="single" w:color="000000"/>
        </w:rPr>
        <w:t xml:space="preserve"> </w:t>
      </w:r>
      <w:r w:rsidR="003B1666">
        <w:rPr>
          <w:b/>
          <w:u w:val="single" w:color="000000"/>
        </w:rPr>
        <w:t xml:space="preserve">Spring </w:t>
      </w:r>
      <w:r>
        <w:rPr>
          <w:b/>
          <w:u w:val="single" w:color="000000"/>
        </w:rPr>
        <w:t xml:space="preserve">Term </w:t>
      </w:r>
      <w:r w:rsidR="003B1666">
        <w:rPr>
          <w:b/>
          <w:u w:val="single" w:color="000000"/>
        </w:rPr>
        <w:t>1st</w:t>
      </w:r>
      <w:r>
        <w:rPr>
          <w:b/>
          <w:u w:val="single" w:color="000000"/>
        </w:rPr>
        <w:t xml:space="preserve"> half 202</w:t>
      </w:r>
      <w:r w:rsidR="003B1666">
        <w:rPr>
          <w:b/>
          <w:u w:val="single" w:color="000000"/>
        </w:rPr>
        <w:t>4</w:t>
      </w:r>
    </w:p>
    <w:p w14:paraId="42535A03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12B0F9C3" w14:textId="77777777" w:rsidR="00FF6816" w:rsidRDefault="00A81EA7">
      <w:pPr>
        <w:ind w:left="-5"/>
      </w:pPr>
      <w:r>
        <w:t xml:space="preserve">Dear families, </w:t>
      </w:r>
    </w:p>
    <w:p w14:paraId="2A6A6B0F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4F99E149" w14:textId="77777777" w:rsidR="00FF6816" w:rsidRDefault="00A81EA7">
      <w:pPr>
        <w:spacing w:after="190"/>
        <w:ind w:left="-5"/>
      </w:pPr>
      <w:r>
        <w:t xml:space="preserve">The purpose of this newsletter is to provide you with information and reminders which we hope you and child will find useful. </w:t>
      </w:r>
    </w:p>
    <w:p w14:paraId="5D648842" w14:textId="77777777" w:rsidR="00FF6816" w:rsidRDefault="00A81EA7">
      <w:pPr>
        <w:ind w:left="-5"/>
      </w:pPr>
      <w:r>
        <w:t xml:space="preserve"> In our year group this term we will have the following adults; </w:t>
      </w:r>
    </w:p>
    <w:p w14:paraId="74CC248A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0B889541" w14:textId="77777777" w:rsidR="000A702A" w:rsidRDefault="000A702A" w:rsidP="000A702A">
      <w:pPr>
        <w:ind w:left="-5"/>
      </w:pPr>
      <w:r>
        <w:rPr>
          <w:b/>
        </w:rPr>
        <w:t>Beech</w:t>
      </w:r>
      <w:r>
        <w:t xml:space="preserve"> – Miss Farid and Miss Lewis </w:t>
      </w:r>
    </w:p>
    <w:p w14:paraId="56A2B6CC" w14:textId="582F8499" w:rsidR="00FF6816" w:rsidRDefault="00A81EA7">
      <w:pPr>
        <w:ind w:left="-5"/>
      </w:pPr>
      <w:r>
        <w:rPr>
          <w:b/>
        </w:rPr>
        <w:t>Rowan</w:t>
      </w:r>
      <w:r>
        <w:t xml:space="preserve"> – M</w:t>
      </w:r>
      <w:r w:rsidR="00AD5C8D">
        <w:t xml:space="preserve">r </w:t>
      </w:r>
      <w:proofErr w:type="spellStart"/>
      <w:r w:rsidR="00AD5C8D">
        <w:t>Stallwood</w:t>
      </w:r>
      <w:proofErr w:type="spellEnd"/>
      <w:r w:rsidR="00AD5C8D">
        <w:t>, Mrs Foulkes</w:t>
      </w:r>
      <w:r w:rsidR="00AD5C8D" w:rsidRPr="00AD5C8D">
        <w:t xml:space="preserve"> </w:t>
      </w:r>
      <w:r w:rsidR="00AD5C8D">
        <w:t>and Mrs Ludlow</w:t>
      </w:r>
    </w:p>
    <w:p w14:paraId="3B4B82E8" w14:textId="10DE77E8" w:rsidR="00FF6816" w:rsidRDefault="00A81EA7">
      <w:pPr>
        <w:ind w:left="-5"/>
      </w:pPr>
      <w:r>
        <w:rPr>
          <w:b/>
        </w:rPr>
        <w:t>Hawthorn</w:t>
      </w:r>
      <w:r>
        <w:t xml:space="preserve"> – M</w:t>
      </w:r>
      <w:r w:rsidR="003B1666">
        <w:t>rs Johnson</w:t>
      </w:r>
      <w:r w:rsidR="00AD5C8D">
        <w:t xml:space="preserve"> and </w:t>
      </w:r>
      <w:r w:rsidR="000A702A">
        <w:t>Mrs Tanaka</w:t>
      </w:r>
    </w:p>
    <w:p w14:paraId="566E61F2" w14:textId="06D9ACDF" w:rsidR="00FF6816" w:rsidRDefault="00A81EA7">
      <w:pPr>
        <w:ind w:left="-5"/>
      </w:pPr>
      <w:r>
        <w:rPr>
          <w:b/>
        </w:rPr>
        <w:t>Willow</w:t>
      </w:r>
      <w:r>
        <w:t xml:space="preserve"> – Miss </w:t>
      </w:r>
      <w:r w:rsidR="00AD5C8D">
        <w:t>Williams</w:t>
      </w:r>
      <w:r w:rsidR="003B1666">
        <w:t xml:space="preserve"> and Mrs Heart</w:t>
      </w:r>
    </w:p>
    <w:p w14:paraId="63B05249" w14:textId="77777777" w:rsidR="00FF6816" w:rsidRDefault="00A81EA7">
      <w:pPr>
        <w:spacing w:after="77" w:line="259" w:lineRule="auto"/>
        <w:ind w:left="0" w:firstLine="0"/>
      </w:pPr>
      <w:r>
        <w:t xml:space="preserve"> </w:t>
      </w:r>
    </w:p>
    <w:p w14:paraId="7E519E65" w14:textId="59D84F75" w:rsidR="00FF6816" w:rsidRDefault="00A81EA7">
      <w:pPr>
        <w:spacing w:after="176" w:line="259" w:lineRule="auto"/>
        <w:ind w:left="-5"/>
      </w:pPr>
      <w:r>
        <w:rPr>
          <w:b/>
        </w:rPr>
        <w:t>Year Leader</w:t>
      </w:r>
      <w:r>
        <w:t xml:space="preserve"> – Miss </w:t>
      </w:r>
      <w:r w:rsidR="000A702A">
        <w:t>Farid</w:t>
      </w:r>
    </w:p>
    <w:p w14:paraId="1C368DC4" w14:textId="7C951C58" w:rsidR="00FF6816" w:rsidRDefault="00A81EA7">
      <w:pPr>
        <w:spacing w:after="87"/>
        <w:ind w:left="-5"/>
      </w:pPr>
      <w:r>
        <w:rPr>
          <w:b/>
        </w:rPr>
        <w:t>Lead TA</w:t>
      </w:r>
      <w:r>
        <w:t xml:space="preserve"> – Miss </w:t>
      </w:r>
      <w:r w:rsidR="000A702A">
        <w:t>Lewis</w:t>
      </w:r>
    </w:p>
    <w:p w14:paraId="73E96274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5B72FC91" w14:textId="77777777" w:rsidR="00FF6816" w:rsidRDefault="00A81EA7">
      <w:pPr>
        <w:pStyle w:val="Heading1"/>
        <w:ind w:left="-5"/>
      </w:pPr>
      <w:r>
        <w:t>Maths</w:t>
      </w:r>
      <w:r>
        <w:rPr>
          <w:u w:val="none"/>
        </w:rPr>
        <w:t xml:space="preserve"> </w:t>
      </w:r>
    </w:p>
    <w:p w14:paraId="65502D67" w14:textId="77777777" w:rsidR="00FF6816" w:rsidRDefault="00A81EA7">
      <w:pPr>
        <w:spacing w:after="35"/>
        <w:ind w:left="-5"/>
      </w:pPr>
      <w:r>
        <w:t xml:space="preserve">Our focus is; </w:t>
      </w:r>
    </w:p>
    <w:p w14:paraId="778AADB5" w14:textId="786D73C7" w:rsidR="00FF6816" w:rsidRDefault="00A81EA7">
      <w:pPr>
        <w:numPr>
          <w:ilvl w:val="0"/>
          <w:numId w:val="1"/>
        </w:numPr>
        <w:ind w:hanging="360"/>
      </w:pPr>
      <w:r>
        <w:t>Adding and subtracting</w:t>
      </w:r>
      <w:r w:rsidR="000A702A">
        <w:t xml:space="preserve"> </w:t>
      </w:r>
      <w:proofErr w:type="gramStart"/>
      <w:r w:rsidR="000A702A">
        <w:t>3 digit</w:t>
      </w:r>
      <w:proofErr w:type="gramEnd"/>
      <w:r w:rsidR="000A702A">
        <w:t xml:space="preserve"> numbers with exchange</w:t>
      </w:r>
      <w:r w:rsidR="00E24117">
        <w:t xml:space="preserve">. </w:t>
      </w:r>
    </w:p>
    <w:p w14:paraId="5EA97F1B" w14:textId="33D82EFB" w:rsidR="000A702A" w:rsidRDefault="003B1666" w:rsidP="0009634A">
      <w:pPr>
        <w:numPr>
          <w:ilvl w:val="0"/>
          <w:numId w:val="1"/>
        </w:numPr>
        <w:ind w:hanging="360"/>
      </w:pPr>
      <w:r>
        <w:t xml:space="preserve">Finding fractions of an amount, counting in tenths and placing fractions on a number line. </w:t>
      </w:r>
    </w:p>
    <w:p w14:paraId="515A099E" w14:textId="6B702305" w:rsidR="003B1666" w:rsidRDefault="003B1666" w:rsidP="0009634A">
      <w:pPr>
        <w:numPr>
          <w:ilvl w:val="0"/>
          <w:numId w:val="1"/>
        </w:numPr>
        <w:ind w:hanging="360"/>
      </w:pPr>
      <w:r>
        <w:t xml:space="preserve">Ordering and comparing fractions and finding equivalent fractions. </w:t>
      </w:r>
    </w:p>
    <w:p w14:paraId="3E60C11C" w14:textId="3C7BA8CA" w:rsidR="003B1666" w:rsidRDefault="003B1666" w:rsidP="003B1666">
      <w:pPr>
        <w:numPr>
          <w:ilvl w:val="0"/>
          <w:numId w:val="1"/>
        </w:numPr>
        <w:ind w:hanging="360"/>
      </w:pPr>
      <w:r>
        <w:t xml:space="preserve">Measuring length in cm and mm, </w:t>
      </w:r>
      <w:r>
        <w:t xml:space="preserve">and </w:t>
      </w:r>
      <w:r>
        <w:t xml:space="preserve">m and cm. </w:t>
      </w:r>
    </w:p>
    <w:p w14:paraId="1A69ECC4" w14:textId="77777777" w:rsidR="003B1666" w:rsidRDefault="003B1666" w:rsidP="003B1666">
      <w:pPr>
        <w:numPr>
          <w:ilvl w:val="0"/>
          <w:numId w:val="1"/>
        </w:numPr>
        <w:ind w:hanging="360"/>
      </w:pPr>
      <w:r>
        <w:t xml:space="preserve">Converting measurements - cm and mm, and cm and m.  </w:t>
      </w:r>
    </w:p>
    <w:p w14:paraId="2C616CF9" w14:textId="54B83324" w:rsidR="003B1666" w:rsidRDefault="000A702A" w:rsidP="0009634A">
      <w:pPr>
        <w:numPr>
          <w:ilvl w:val="0"/>
          <w:numId w:val="1"/>
        </w:numPr>
        <w:ind w:hanging="360"/>
      </w:pPr>
      <w:r>
        <w:t>C</w:t>
      </w:r>
      <w:r w:rsidR="003B1666">
        <w:t xml:space="preserve">omparing and ordering length, mass and capacity. </w:t>
      </w:r>
    </w:p>
    <w:p w14:paraId="6272077F" w14:textId="6F071C0E" w:rsidR="003B1666" w:rsidRDefault="003B1666" w:rsidP="0009634A">
      <w:pPr>
        <w:numPr>
          <w:ilvl w:val="0"/>
          <w:numId w:val="1"/>
        </w:numPr>
        <w:ind w:hanging="360"/>
      </w:pPr>
      <w:r>
        <w:t>Adding and subtracting length and measuring perimeter.</w:t>
      </w:r>
    </w:p>
    <w:p w14:paraId="6B5C338F" w14:textId="77777777" w:rsidR="000A702A" w:rsidRDefault="000A702A" w:rsidP="000A702A"/>
    <w:p w14:paraId="71968FB3" w14:textId="1F2D7477" w:rsidR="00FF6816" w:rsidRDefault="00A81EA7" w:rsidP="003B1666">
      <w:pPr>
        <w:pStyle w:val="Heading1"/>
        <w:ind w:left="-5"/>
      </w:pPr>
      <w:r>
        <w:t>English</w:t>
      </w:r>
      <w:r>
        <w:rPr>
          <w:u w:val="none"/>
        </w:rPr>
        <w:t xml:space="preserve">  </w:t>
      </w:r>
    </w:p>
    <w:p w14:paraId="3A9DE447" w14:textId="77777777" w:rsidR="003B1666" w:rsidRPr="004C03C7" w:rsidRDefault="003B1666" w:rsidP="003B1666">
      <w:pPr>
        <w:pStyle w:val="Heading7"/>
        <w:spacing w:before="0" w:after="0"/>
        <w:rPr>
          <w:rFonts w:ascii="Calibri" w:hAnsi="Calibri" w:cs="Calibri"/>
          <w:u w:val="single"/>
        </w:rPr>
      </w:pPr>
      <w:r w:rsidRPr="00806C5F">
        <w:rPr>
          <w:rFonts w:ascii="Calibri" w:hAnsi="Calibri" w:cs="Calibri"/>
          <w:b w:val="0"/>
          <w:bCs/>
        </w:rPr>
        <w:t xml:space="preserve">Our class novel this half term is The Firework Maker’s Daughter by Philip Pullman, we will be using this text as a stimulus </w:t>
      </w:r>
      <w:r>
        <w:rPr>
          <w:rFonts w:ascii="Calibri" w:hAnsi="Calibri" w:cs="Calibri"/>
          <w:b w:val="0"/>
          <w:bCs/>
        </w:rPr>
        <w:t>to:</w:t>
      </w:r>
    </w:p>
    <w:p w14:paraId="564B3B01" w14:textId="77777777" w:rsidR="003B1666" w:rsidRPr="003B1666" w:rsidRDefault="003B1666" w:rsidP="003B1666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3B1666">
        <w:rPr>
          <w:szCs w:val="24"/>
        </w:rPr>
        <w:t xml:space="preserve">Look at precisely chosen vocabulary and the effect it has on the reader. </w:t>
      </w:r>
    </w:p>
    <w:p w14:paraId="1F236C95" w14:textId="77777777" w:rsidR="003B1666" w:rsidRPr="003B1666" w:rsidRDefault="003B1666" w:rsidP="003B1666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3B1666">
        <w:rPr>
          <w:szCs w:val="24"/>
        </w:rPr>
        <w:t xml:space="preserve">Develop our use of punctuation including the use of apostrophes, commas and exclamation marks. </w:t>
      </w:r>
    </w:p>
    <w:p w14:paraId="2D095417" w14:textId="77777777" w:rsidR="003B1666" w:rsidRPr="003B1666" w:rsidRDefault="003B1666" w:rsidP="003B1666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3B1666">
        <w:rPr>
          <w:szCs w:val="24"/>
        </w:rPr>
        <w:t xml:space="preserve">Write narratives and persuasive pieces. </w:t>
      </w:r>
    </w:p>
    <w:p w14:paraId="655A0904" w14:textId="77777777" w:rsidR="00E24117" w:rsidRDefault="00E24117" w:rsidP="00851887">
      <w:pPr>
        <w:spacing w:after="0" w:line="259" w:lineRule="auto"/>
        <w:ind w:left="0" w:firstLine="0"/>
      </w:pPr>
    </w:p>
    <w:p w14:paraId="2D16B513" w14:textId="77777777" w:rsidR="00FF6816" w:rsidRDefault="00A81EA7">
      <w:pPr>
        <w:pStyle w:val="Heading1"/>
        <w:ind w:left="-5"/>
      </w:pPr>
      <w:r>
        <w:t>Reading</w:t>
      </w:r>
      <w:r>
        <w:rPr>
          <w:u w:val="none"/>
        </w:rPr>
        <w:t xml:space="preserve"> </w:t>
      </w:r>
    </w:p>
    <w:p w14:paraId="4C546BA7" w14:textId="77777777" w:rsidR="003B1666" w:rsidRPr="003B1666" w:rsidRDefault="003B1666" w:rsidP="003B1666">
      <w:pPr>
        <w:rPr>
          <w:szCs w:val="24"/>
        </w:rPr>
      </w:pPr>
      <w:r w:rsidRPr="003B1666">
        <w:rPr>
          <w:szCs w:val="24"/>
        </w:rPr>
        <w:t>In SQUIRT (Super Quality Uninterrupted Independent Reading Time) we will be focusing on;</w:t>
      </w:r>
    </w:p>
    <w:p w14:paraId="5DB2B923" w14:textId="77777777" w:rsidR="003B1666" w:rsidRPr="003B1666" w:rsidRDefault="003B1666" w:rsidP="003B1666">
      <w:pPr>
        <w:numPr>
          <w:ilvl w:val="0"/>
          <w:numId w:val="8"/>
        </w:numPr>
        <w:spacing w:after="0" w:line="240" w:lineRule="auto"/>
        <w:rPr>
          <w:szCs w:val="24"/>
        </w:rPr>
      </w:pPr>
      <w:r w:rsidRPr="003B1666">
        <w:rPr>
          <w:szCs w:val="24"/>
        </w:rPr>
        <w:t>Ordering texts</w:t>
      </w:r>
    </w:p>
    <w:p w14:paraId="2C755AE5" w14:textId="77777777" w:rsidR="003B1666" w:rsidRPr="003B1666" w:rsidRDefault="003B1666" w:rsidP="003B1666">
      <w:pPr>
        <w:numPr>
          <w:ilvl w:val="0"/>
          <w:numId w:val="8"/>
        </w:numPr>
        <w:spacing w:after="0" w:line="240" w:lineRule="auto"/>
        <w:rPr>
          <w:szCs w:val="24"/>
        </w:rPr>
      </w:pPr>
      <w:r w:rsidRPr="003B1666">
        <w:rPr>
          <w:szCs w:val="24"/>
        </w:rPr>
        <w:t>Prosody and fluency</w:t>
      </w:r>
    </w:p>
    <w:p w14:paraId="0906E1AF" w14:textId="13AF8197" w:rsidR="00851887" w:rsidRPr="003B1666" w:rsidRDefault="003B1666" w:rsidP="003B1666">
      <w:pPr>
        <w:pStyle w:val="ListParagraph"/>
        <w:numPr>
          <w:ilvl w:val="0"/>
          <w:numId w:val="8"/>
        </w:numPr>
      </w:pPr>
      <w:r w:rsidRPr="003B1666">
        <w:rPr>
          <w:szCs w:val="24"/>
        </w:rPr>
        <w:t>Vocabulary choices</w:t>
      </w:r>
    </w:p>
    <w:p w14:paraId="4F0B3A66" w14:textId="0C905CA5" w:rsidR="003B1666" w:rsidRDefault="003B1666" w:rsidP="003B1666"/>
    <w:p w14:paraId="60540903" w14:textId="32B2A254" w:rsidR="003B1666" w:rsidRDefault="003B1666" w:rsidP="003B1666"/>
    <w:p w14:paraId="0A0A3ED2" w14:textId="77777777" w:rsidR="003B1666" w:rsidRPr="003B1666" w:rsidRDefault="003B1666" w:rsidP="003B1666"/>
    <w:p w14:paraId="6A60C943" w14:textId="1D129BCF" w:rsidR="00FF6816" w:rsidRDefault="00851887" w:rsidP="00851887">
      <w:pPr>
        <w:spacing w:after="0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5719609D" wp14:editId="039C4513">
            <wp:extent cx="876300" cy="789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F399" w14:textId="77777777" w:rsidR="00FF6816" w:rsidRDefault="00A81EA7">
      <w:pPr>
        <w:pStyle w:val="Heading1"/>
        <w:ind w:left="-5"/>
      </w:pPr>
      <w:r>
        <w:t>Science</w:t>
      </w:r>
      <w:r>
        <w:rPr>
          <w:u w:val="none"/>
        </w:rPr>
        <w:t xml:space="preserve"> </w:t>
      </w:r>
    </w:p>
    <w:p w14:paraId="5837A145" w14:textId="10304DA6" w:rsidR="003B1666" w:rsidRPr="003B1666" w:rsidRDefault="003B1666" w:rsidP="003B1666">
      <w:pPr>
        <w:rPr>
          <w:szCs w:val="24"/>
        </w:rPr>
      </w:pPr>
      <w:r w:rsidRPr="003B1666">
        <w:rPr>
          <w:szCs w:val="24"/>
        </w:rPr>
        <w:t>Our focus is Light and we will be looking at:</w:t>
      </w:r>
    </w:p>
    <w:p w14:paraId="4D4C3427" w14:textId="75DF3B27" w:rsidR="003B1666" w:rsidRPr="003B1666" w:rsidRDefault="003B1666" w:rsidP="003B1666">
      <w:pPr>
        <w:pStyle w:val="ListParagraph"/>
        <w:numPr>
          <w:ilvl w:val="0"/>
          <w:numId w:val="1"/>
        </w:numPr>
        <w:rPr>
          <w:szCs w:val="24"/>
        </w:rPr>
      </w:pPr>
      <w:r w:rsidRPr="003B1666">
        <w:rPr>
          <w:szCs w:val="24"/>
        </w:rPr>
        <w:t xml:space="preserve">Light and Dark </w:t>
      </w:r>
    </w:p>
    <w:p w14:paraId="7F79987A" w14:textId="1A4EF815" w:rsidR="003B1666" w:rsidRPr="003B1666" w:rsidRDefault="003B1666" w:rsidP="003B1666">
      <w:pPr>
        <w:pStyle w:val="ListParagraph"/>
        <w:numPr>
          <w:ilvl w:val="0"/>
          <w:numId w:val="1"/>
        </w:numPr>
        <w:rPr>
          <w:szCs w:val="24"/>
        </w:rPr>
      </w:pPr>
      <w:r w:rsidRPr="003B1666">
        <w:rPr>
          <w:szCs w:val="24"/>
        </w:rPr>
        <w:t>Transparent and opaque surfaces</w:t>
      </w:r>
    </w:p>
    <w:p w14:paraId="76DB7821" w14:textId="03CFAA8B" w:rsidR="003B1666" w:rsidRPr="003B1666" w:rsidRDefault="003B1666" w:rsidP="003B1666">
      <w:pPr>
        <w:pStyle w:val="ListParagraph"/>
        <w:numPr>
          <w:ilvl w:val="0"/>
          <w:numId w:val="1"/>
        </w:numPr>
        <w:rPr>
          <w:szCs w:val="24"/>
        </w:rPr>
      </w:pPr>
      <w:r w:rsidRPr="003B1666">
        <w:rPr>
          <w:szCs w:val="24"/>
        </w:rPr>
        <w:t>Mirrors and reflection</w:t>
      </w:r>
    </w:p>
    <w:p w14:paraId="5C9C74E9" w14:textId="40EADDDD" w:rsidR="003B1666" w:rsidRPr="003B1666" w:rsidRDefault="003B1666" w:rsidP="003B1666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3B1666">
        <w:rPr>
          <w:szCs w:val="24"/>
        </w:rPr>
        <w:t>Shadows</w:t>
      </w:r>
    </w:p>
    <w:p w14:paraId="7F168637" w14:textId="386678DA" w:rsidR="00FF6816" w:rsidRDefault="00FF6816">
      <w:pPr>
        <w:spacing w:after="0" w:line="259" w:lineRule="auto"/>
        <w:ind w:left="0" w:firstLine="0"/>
      </w:pPr>
    </w:p>
    <w:p w14:paraId="1E27EC8F" w14:textId="1430C8FB" w:rsidR="00FF6816" w:rsidRDefault="00A81EA7">
      <w:pPr>
        <w:tabs>
          <w:tab w:val="center" w:pos="5158"/>
          <w:tab w:val="center" w:pos="8085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Segoe UI Symbol" w:eastAsia="Segoe UI Symbol" w:hAnsi="Segoe UI Symbol" w:cs="Segoe UI Symbol"/>
          <w:sz w:val="144"/>
        </w:rPr>
        <w:t xml:space="preserve"> </w:t>
      </w:r>
    </w:p>
    <w:p w14:paraId="7CAAF819" w14:textId="77777777" w:rsidR="00FF6816" w:rsidRDefault="00A81EA7">
      <w:pPr>
        <w:pStyle w:val="Heading1"/>
        <w:ind w:left="-5"/>
      </w:pPr>
      <w:r>
        <w:t>Primary Knowledge Curriculum</w:t>
      </w:r>
      <w:r>
        <w:rPr>
          <w:u w:val="none"/>
        </w:rPr>
        <w:t xml:space="preserve"> </w:t>
      </w:r>
    </w:p>
    <w:p w14:paraId="0C3B1974" w14:textId="77777777" w:rsidR="004C2C5E" w:rsidRPr="004C2C5E" w:rsidRDefault="004C2C5E" w:rsidP="004C2C5E">
      <w:pPr>
        <w:rPr>
          <w:szCs w:val="24"/>
        </w:rPr>
      </w:pPr>
      <w:r w:rsidRPr="004C2C5E">
        <w:rPr>
          <w:szCs w:val="24"/>
        </w:rPr>
        <w:t>In Geography this term the topic is Africa. We will be learning about:</w:t>
      </w:r>
    </w:p>
    <w:p w14:paraId="524C1BB4" w14:textId="77777777" w:rsidR="004C2C5E" w:rsidRPr="004C2C5E" w:rsidRDefault="004C2C5E" w:rsidP="004C2C5E">
      <w:pPr>
        <w:rPr>
          <w:szCs w:val="24"/>
        </w:rPr>
      </w:pPr>
      <w:r w:rsidRPr="004C2C5E">
        <w:rPr>
          <w:szCs w:val="24"/>
        </w:rPr>
        <w:t>•</w:t>
      </w:r>
      <w:r w:rsidRPr="004C2C5E">
        <w:rPr>
          <w:szCs w:val="24"/>
        </w:rPr>
        <w:tab/>
        <w:t>Africa as a continent and the countries in N, E, S, W Africa</w:t>
      </w:r>
    </w:p>
    <w:p w14:paraId="4CCFBACE" w14:textId="77777777" w:rsidR="004C2C5E" w:rsidRPr="004C2C5E" w:rsidRDefault="004C2C5E" w:rsidP="004C2C5E">
      <w:pPr>
        <w:rPr>
          <w:szCs w:val="24"/>
        </w:rPr>
      </w:pPr>
      <w:r w:rsidRPr="004C2C5E">
        <w:rPr>
          <w:szCs w:val="24"/>
        </w:rPr>
        <w:t>•</w:t>
      </w:r>
      <w:r w:rsidRPr="004C2C5E">
        <w:rPr>
          <w:szCs w:val="24"/>
        </w:rPr>
        <w:tab/>
        <w:t>The importance of Egypt</w:t>
      </w:r>
    </w:p>
    <w:p w14:paraId="583E58AF" w14:textId="77777777" w:rsidR="004C2C5E" w:rsidRPr="004C2C5E" w:rsidRDefault="004C2C5E" w:rsidP="004C2C5E">
      <w:pPr>
        <w:rPr>
          <w:szCs w:val="24"/>
        </w:rPr>
      </w:pPr>
      <w:r w:rsidRPr="004C2C5E">
        <w:rPr>
          <w:szCs w:val="24"/>
        </w:rPr>
        <w:t>•</w:t>
      </w:r>
      <w:r w:rsidRPr="004C2C5E">
        <w:rPr>
          <w:szCs w:val="24"/>
        </w:rPr>
        <w:tab/>
        <w:t>Climate, language and capital cities in Africa</w:t>
      </w:r>
      <w:r w:rsidRPr="004C2C5E">
        <w:rPr>
          <w:szCs w:val="24"/>
        </w:rPr>
        <w:br/>
      </w:r>
    </w:p>
    <w:p w14:paraId="6ADD2855" w14:textId="77777777" w:rsidR="004C2C5E" w:rsidRPr="004C2C5E" w:rsidRDefault="004C2C5E" w:rsidP="004C2C5E">
      <w:pPr>
        <w:rPr>
          <w:szCs w:val="24"/>
        </w:rPr>
      </w:pPr>
      <w:r w:rsidRPr="004C2C5E">
        <w:rPr>
          <w:szCs w:val="24"/>
        </w:rPr>
        <w:t>In Art, our focus is Landscapes and we will be looking at:</w:t>
      </w:r>
    </w:p>
    <w:p w14:paraId="41614143" w14:textId="77777777" w:rsidR="004C2C5E" w:rsidRPr="004C2C5E" w:rsidRDefault="004C2C5E" w:rsidP="004C2C5E">
      <w:pPr>
        <w:numPr>
          <w:ilvl w:val="0"/>
          <w:numId w:val="8"/>
        </w:numPr>
        <w:spacing w:after="0" w:line="240" w:lineRule="auto"/>
        <w:rPr>
          <w:szCs w:val="24"/>
        </w:rPr>
      </w:pPr>
      <w:r w:rsidRPr="004C2C5E">
        <w:rPr>
          <w:szCs w:val="24"/>
        </w:rPr>
        <w:tab/>
        <w:t>Painting in the style of artists Constable, Turner and Goldsworthy</w:t>
      </w:r>
    </w:p>
    <w:p w14:paraId="4B116EE5" w14:textId="77777777" w:rsidR="004C2C5E" w:rsidRPr="004C2C5E" w:rsidRDefault="004C2C5E" w:rsidP="004C2C5E">
      <w:pPr>
        <w:numPr>
          <w:ilvl w:val="0"/>
          <w:numId w:val="8"/>
        </w:numPr>
        <w:spacing w:after="0" w:line="240" w:lineRule="auto"/>
        <w:rPr>
          <w:szCs w:val="24"/>
        </w:rPr>
      </w:pPr>
      <w:r w:rsidRPr="004C2C5E">
        <w:rPr>
          <w:szCs w:val="24"/>
        </w:rPr>
        <w:tab/>
        <w:t>Different methods of landscape painting</w:t>
      </w:r>
    </w:p>
    <w:p w14:paraId="76D832EF" w14:textId="1F80F950" w:rsidR="004C2C5E" w:rsidRDefault="004C2C5E" w:rsidP="004C2C5E">
      <w:pPr>
        <w:numPr>
          <w:ilvl w:val="0"/>
          <w:numId w:val="8"/>
        </w:numPr>
        <w:spacing w:after="0" w:line="240" w:lineRule="auto"/>
        <w:rPr>
          <w:szCs w:val="24"/>
        </w:rPr>
      </w:pPr>
      <w:r w:rsidRPr="004C2C5E">
        <w:rPr>
          <w:szCs w:val="24"/>
        </w:rPr>
        <w:tab/>
        <w:t xml:space="preserve">Symmetry in art  </w:t>
      </w:r>
    </w:p>
    <w:p w14:paraId="31E93041" w14:textId="59ECFE4F" w:rsidR="004C2C5E" w:rsidRDefault="004C2C5E" w:rsidP="004C2C5E">
      <w:pPr>
        <w:spacing w:after="0" w:line="240" w:lineRule="auto"/>
        <w:ind w:left="0" w:firstLine="0"/>
        <w:rPr>
          <w:szCs w:val="24"/>
        </w:rPr>
      </w:pPr>
    </w:p>
    <w:p w14:paraId="34B3BFEF" w14:textId="0353EDD6" w:rsidR="004C2C5E" w:rsidRPr="004C2C5E" w:rsidRDefault="004C2C5E" w:rsidP="004C2C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42424"/>
          <w:szCs w:val="22"/>
        </w:rPr>
      </w:pPr>
      <w:r w:rsidRPr="004C2C5E">
        <w:rPr>
          <w:rFonts w:ascii="Calibri" w:hAnsi="Calibri" w:cs="Calibri"/>
          <w:b/>
          <w:color w:val="242424"/>
          <w:szCs w:val="22"/>
        </w:rPr>
        <w:t>PSHE/RE</w:t>
      </w:r>
    </w:p>
    <w:p w14:paraId="356D944B" w14:textId="21A792B4" w:rsidR="004C2C5E" w:rsidRPr="00B17F1A" w:rsidRDefault="004C2C5E" w:rsidP="004C2C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color w:val="242424"/>
          <w:szCs w:val="22"/>
        </w:rPr>
        <w:t xml:space="preserve">In </w:t>
      </w:r>
      <w:r w:rsidRPr="00B17F1A">
        <w:rPr>
          <w:rFonts w:ascii="Calibri" w:hAnsi="Calibri" w:cs="Calibri"/>
          <w:color w:val="242424"/>
          <w:szCs w:val="22"/>
        </w:rPr>
        <w:t xml:space="preserve">PSHE </w:t>
      </w:r>
      <w:r>
        <w:rPr>
          <w:rFonts w:ascii="Calibri" w:hAnsi="Calibri" w:cs="Calibri"/>
          <w:color w:val="242424"/>
          <w:szCs w:val="22"/>
        </w:rPr>
        <w:t>we are</w:t>
      </w:r>
      <w:r w:rsidRPr="00B17F1A">
        <w:rPr>
          <w:rFonts w:ascii="Calibri" w:hAnsi="Calibri" w:cs="Calibri"/>
          <w:color w:val="242424"/>
          <w:szCs w:val="22"/>
        </w:rPr>
        <w:t xml:space="preserve"> understanding challenges, ambitions and new challenges being faced in life. The children will be working in teams to come up with scenarios about facing challenges, writ</w:t>
      </w:r>
      <w:r>
        <w:rPr>
          <w:rFonts w:ascii="Calibri" w:hAnsi="Calibri" w:cs="Calibri"/>
          <w:color w:val="242424"/>
          <w:szCs w:val="22"/>
        </w:rPr>
        <w:t>ing</w:t>
      </w:r>
      <w:r w:rsidRPr="00B17F1A">
        <w:rPr>
          <w:rFonts w:ascii="Calibri" w:hAnsi="Calibri" w:cs="Calibri"/>
          <w:color w:val="242424"/>
          <w:szCs w:val="22"/>
        </w:rPr>
        <w:t xml:space="preserve"> about their ambitions and how to work as a team to face a new challenge.</w:t>
      </w:r>
    </w:p>
    <w:p w14:paraId="47DEC834" w14:textId="77777777" w:rsidR="004C2C5E" w:rsidRPr="00B17F1A" w:rsidRDefault="004C2C5E" w:rsidP="004C2C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Cs w:val="22"/>
        </w:rPr>
      </w:pPr>
      <w:r w:rsidRPr="00B17F1A">
        <w:rPr>
          <w:rFonts w:ascii="Calibri" w:hAnsi="Calibri" w:cs="Calibri"/>
          <w:color w:val="242424"/>
          <w:szCs w:val="22"/>
        </w:rPr>
        <w:t> </w:t>
      </w:r>
    </w:p>
    <w:p w14:paraId="48B34D41" w14:textId="77777777" w:rsidR="004C2C5E" w:rsidRPr="00B17F1A" w:rsidRDefault="004C2C5E" w:rsidP="004C2C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color w:val="242424"/>
          <w:szCs w:val="22"/>
        </w:rPr>
        <w:t>In</w:t>
      </w:r>
      <w:r w:rsidRPr="00B17F1A">
        <w:rPr>
          <w:rFonts w:ascii="Calibri" w:hAnsi="Calibri" w:cs="Calibri"/>
          <w:color w:val="242424"/>
          <w:szCs w:val="22"/>
        </w:rPr>
        <w:t xml:space="preserve"> R.E </w:t>
      </w:r>
      <w:r>
        <w:rPr>
          <w:rFonts w:ascii="Calibri" w:hAnsi="Calibri" w:cs="Calibri"/>
          <w:color w:val="242424"/>
          <w:szCs w:val="22"/>
        </w:rPr>
        <w:t xml:space="preserve">w are learning about </w:t>
      </w:r>
      <w:r w:rsidRPr="00B17F1A">
        <w:rPr>
          <w:rFonts w:ascii="Calibri" w:hAnsi="Calibri" w:cs="Calibri"/>
          <w:color w:val="242424"/>
          <w:szCs w:val="22"/>
        </w:rPr>
        <w:t>Christianity. How to help ourselves in difficult situations, religious beliefs in whether Jesus healed people or not and miracles.</w:t>
      </w:r>
    </w:p>
    <w:p w14:paraId="4F798928" w14:textId="5D89D848" w:rsidR="00FF6816" w:rsidRDefault="00FF6816">
      <w:pPr>
        <w:spacing w:after="0" w:line="259" w:lineRule="auto"/>
        <w:ind w:left="0" w:firstLine="0"/>
      </w:pPr>
    </w:p>
    <w:p w14:paraId="048FA8B0" w14:textId="77777777" w:rsidR="00FF6816" w:rsidRDefault="00A81EA7">
      <w:pPr>
        <w:spacing w:after="0" w:line="259" w:lineRule="auto"/>
        <w:ind w:left="-5"/>
      </w:pPr>
      <w:r>
        <w:rPr>
          <w:b/>
          <w:u w:val="single" w:color="000000"/>
        </w:rPr>
        <w:t>P.E.</w:t>
      </w:r>
      <w:r>
        <w:rPr>
          <w:b/>
        </w:rPr>
        <w:t xml:space="preserve"> </w:t>
      </w:r>
    </w:p>
    <w:p w14:paraId="52B8AECC" w14:textId="77777777" w:rsidR="004C2C5E" w:rsidRDefault="004C2C5E" w:rsidP="004C2C5E">
      <w:pPr>
        <w:pStyle w:val="Subhead"/>
        <w:ind w:left="0" w:right="0"/>
        <w:jc w:val="left"/>
        <w:rPr>
          <w:rFonts w:ascii="Calibri" w:hAnsi="Calibri" w:cs="Calibri"/>
          <w:b w:val="0"/>
          <w:sz w:val="24"/>
          <w:szCs w:val="24"/>
          <w:u w:val="none"/>
        </w:rPr>
      </w:pPr>
      <w:r w:rsidRPr="006E0C97">
        <w:rPr>
          <w:rFonts w:ascii="Calibri" w:hAnsi="Calibri" w:cs="Calibri"/>
          <w:b w:val="0"/>
          <w:sz w:val="24"/>
          <w:szCs w:val="24"/>
          <w:u w:val="none"/>
        </w:rPr>
        <w:t>Our</w:t>
      </w:r>
      <w:r>
        <w:rPr>
          <w:rFonts w:ascii="Calibri" w:hAnsi="Calibri" w:cs="Calibri"/>
          <w:b w:val="0"/>
          <w:sz w:val="24"/>
          <w:szCs w:val="24"/>
          <w:u w:val="none"/>
        </w:rPr>
        <w:t xml:space="preserve"> PE topics this half term are Gymnastics and Games. In Real PE we will be focusing on personal challenges through games with a focus on jumping, landing, sending and receiving which will develop hand-eye co-ordination. </w:t>
      </w:r>
    </w:p>
    <w:p w14:paraId="1216A553" w14:textId="77777777" w:rsidR="004C2C5E" w:rsidRDefault="004C2C5E" w:rsidP="004C2C5E">
      <w:pPr>
        <w:pStyle w:val="Subhead"/>
        <w:ind w:left="0" w:right="0"/>
        <w:jc w:val="left"/>
        <w:rPr>
          <w:rFonts w:ascii="Calibri" w:hAnsi="Calibri" w:cs="Calibri"/>
          <w:b w:val="0"/>
          <w:color w:val="000000"/>
          <w:u w:val="none"/>
          <w:shd w:val="clear" w:color="auto" w:fill="FFFFFF"/>
        </w:rPr>
      </w:pPr>
    </w:p>
    <w:p w14:paraId="09D11322" w14:textId="77777777" w:rsidR="004C2C5E" w:rsidRPr="00B17F1A" w:rsidRDefault="004C2C5E" w:rsidP="004C2C5E">
      <w:pPr>
        <w:rPr>
          <w:b/>
          <w:szCs w:val="24"/>
        </w:rPr>
      </w:pPr>
      <w:r w:rsidRPr="00B17F1A">
        <w:rPr>
          <w:b/>
          <w:szCs w:val="24"/>
        </w:rPr>
        <w:t>PE will take place on the following days for each class:</w:t>
      </w:r>
    </w:p>
    <w:p w14:paraId="34D7B8BF" w14:textId="2872B946" w:rsidR="004C2C5E" w:rsidRPr="00B17F1A" w:rsidRDefault="004C2C5E" w:rsidP="004C2C5E">
      <w:pPr>
        <w:rPr>
          <w:b/>
          <w:szCs w:val="24"/>
        </w:rPr>
      </w:pPr>
      <w:r w:rsidRPr="00B17F1A">
        <w:rPr>
          <w:szCs w:val="24"/>
        </w:rPr>
        <w:t>Hawthorn –</w:t>
      </w:r>
      <w:r w:rsidRPr="00B17F1A">
        <w:rPr>
          <w:b/>
          <w:szCs w:val="24"/>
        </w:rPr>
        <w:t xml:space="preserve"> </w:t>
      </w:r>
      <w:r>
        <w:rPr>
          <w:b/>
          <w:szCs w:val="24"/>
        </w:rPr>
        <w:t>Tuesday and Wednesday</w:t>
      </w:r>
    </w:p>
    <w:p w14:paraId="52D75678" w14:textId="73276966" w:rsidR="004C2C5E" w:rsidRPr="00B17F1A" w:rsidRDefault="004C2C5E" w:rsidP="004C2C5E">
      <w:pPr>
        <w:rPr>
          <w:b/>
          <w:szCs w:val="24"/>
        </w:rPr>
      </w:pPr>
      <w:r w:rsidRPr="00B17F1A">
        <w:rPr>
          <w:szCs w:val="24"/>
          <w:lang w:val="en-US"/>
        </w:rPr>
        <w:t xml:space="preserve">Rowan – </w:t>
      </w:r>
      <w:r>
        <w:rPr>
          <w:b/>
          <w:szCs w:val="24"/>
        </w:rPr>
        <w:t>Tuesday and Wednesday</w:t>
      </w:r>
    </w:p>
    <w:p w14:paraId="2A1D26B1" w14:textId="007BADCC" w:rsidR="004C2C5E" w:rsidRPr="00B17F1A" w:rsidRDefault="004C2C5E" w:rsidP="004C2C5E">
      <w:pPr>
        <w:rPr>
          <w:szCs w:val="24"/>
          <w:lang w:val="en-US"/>
        </w:rPr>
      </w:pPr>
      <w:r w:rsidRPr="00B17F1A">
        <w:rPr>
          <w:szCs w:val="24"/>
          <w:lang w:val="en-US"/>
        </w:rPr>
        <w:t xml:space="preserve">Willow – </w:t>
      </w:r>
      <w:r>
        <w:rPr>
          <w:b/>
          <w:szCs w:val="24"/>
        </w:rPr>
        <w:t>Tuesday and Wednesday</w:t>
      </w:r>
    </w:p>
    <w:p w14:paraId="3B6219C3" w14:textId="2849598A" w:rsidR="004C2C5E" w:rsidRDefault="004C2C5E" w:rsidP="004C2C5E">
      <w:pPr>
        <w:rPr>
          <w:b/>
          <w:szCs w:val="24"/>
          <w:lang w:val="en-US"/>
        </w:rPr>
      </w:pPr>
      <w:r w:rsidRPr="00B17F1A">
        <w:rPr>
          <w:szCs w:val="24"/>
          <w:lang w:val="en-US"/>
        </w:rPr>
        <w:t>Beech –</w:t>
      </w:r>
      <w:r w:rsidRPr="00B17F1A">
        <w:rPr>
          <w:b/>
          <w:szCs w:val="24"/>
          <w:lang w:val="en-US"/>
        </w:rPr>
        <w:t xml:space="preserve"> </w:t>
      </w:r>
      <w:r>
        <w:rPr>
          <w:b/>
          <w:szCs w:val="24"/>
        </w:rPr>
        <w:t>Tuesday and Wednesday</w:t>
      </w:r>
    </w:p>
    <w:p w14:paraId="0EF770A5" w14:textId="5FDA3F3B" w:rsidR="00FF6816" w:rsidRDefault="00FF6816">
      <w:pPr>
        <w:spacing w:after="0" w:line="259" w:lineRule="auto"/>
        <w:ind w:left="0" w:firstLine="0"/>
      </w:pPr>
    </w:p>
    <w:p w14:paraId="45A92FD9" w14:textId="77777777" w:rsidR="00FF6816" w:rsidRDefault="00A81EA7">
      <w:pPr>
        <w:ind w:left="-5"/>
      </w:pPr>
      <w:r>
        <w:t xml:space="preserve">Please ensure your child has their named PE kit in school with them on these days.   </w:t>
      </w:r>
    </w:p>
    <w:p w14:paraId="069D83BC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63D365FD" w14:textId="77777777" w:rsidR="00FF6816" w:rsidRDefault="00A81EA7">
      <w:pPr>
        <w:pStyle w:val="Heading1"/>
        <w:ind w:left="-5"/>
      </w:pPr>
      <w:r>
        <w:t>Water Bottles</w:t>
      </w:r>
      <w:r>
        <w:rPr>
          <w:u w:val="none"/>
        </w:rPr>
        <w:t xml:space="preserve">          </w:t>
      </w:r>
    </w:p>
    <w:p w14:paraId="3FFC7892" w14:textId="77777777" w:rsidR="00FF6816" w:rsidRDefault="00A81EA7">
      <w:pPr>
        <w:spacing w:after="190"/>
        <w:ind w:left="-5"/>
      </w:pPr>
      <w:r>
        <w:t xml:space="preserve">Please ensure your child has a named water bottle (containing only water) with them every day. It is important for children to stay hydrated as part of their general well-being.   </w:t>
      </w:r>
    </w:p>
    <w:p w14:paraId="53AA54D3" w14:textId="77777777" w:rsidR="00FF6816" w:rsidRDefault="00A81EA7">
      <w:pPr>
        <w:pStyle w:val="Heading1"/>
        <w:ind w:left="-5"/>
      </w:pPr>
      <w:r>
        <w:t>Snacks</w:t>
      </w:r>
      <w:r>
        <w:rPr>
          <w:u w:val="none"/>
        </w:rPr>
        <w:t xml:space="preserve"> </w:t>
      </w:r>
    </w:p>
    <w:p w14:paraId="4885100C" w14:textId="77777777" w:rsidR="00FF6816" w:rsidRDefault="00A81EA7">
      <w:pPr>
        <w:ind w:left="-5"/>
      </w:pPr>
      <w:r>
        <w:t xml:space="preserve">The school continues to acknowledge the importance of good nutrition as an aid to learning.  Therefore, can we please remind you that any snacks for break should be </w:t>
      </w:r>
      <w:r w:rsidRPr="005A329A">
        <w:rPr>
          <w:b/>
        </w:rPr>
        <w:t>healthy</w:t>
      </w:r>
      <w:r>
        <w:t xml:space="preserve"> e.g. fruit or vegetables. </w:t>
      </w:r>
    </w:p>
    <w:p w14:paraId="33C57DB1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3A73C744" w14:textId="77777777" w:rsidR="00FF6816" w:rsidRDefault="00A81EA7">
      <w:pPr>
        <w:ind w:left="-5"/>
      </w:pPr>
      <w:r>
        <w:lastRenderedPageBreak/>
        <w:t xml:space="preserve">We look forward to welcoming you all back! </w:t>
      </w:r>
    </w:p>
    <w:p w14:paraId="06B05EFD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3738B6E0" w14:textId="77777777" w:rsidR="00FF6816" w:rsidRDefault="00A81EA7">
      <w:pPr>
        <w:ind w:left="-5"/>
      </w:pPr>
      <w:r>
        <w:t xml:space="preserve">Yours sincerely, </w:t>
      </w:r>
    </w:p>
    <w:p w14:paraId="15CC743D" w14:textId="77777777" w:rsidR="00FF6816" w:rsidRDefault="00A81EA7">
      <w:pPr>
        <w:spacing w:after="0" w:line="259" w:lineRule="auto"/>
        <w:ind w:left="0" w:firstLine="0"/>
      </w:pPr>
      <w:r>
        <w:t xml:space="preserve"> </w:t>
      </w:r>
    </w:p>
    <w:p w14:paraId="5F93F8DD" w14:textId="642F2ED0" w:rsidR="00A81EA7" w:rsidRDefault="00A81EA7">
      <w:pPr>
        <w:tabs>
          <w:tab w:val="center" w:pos="2160"/>
        </w:tabs>
        <w:spacing w:after="0" w:line="259" w:lineRule="auto"/>
        <w:ind w:left="-15" w:firstLine="0"/>
      </w:pPr>
      <w:r>
        <w:t xml:space="preserve">Miss </w:t>
      </w:r>
      <w:r w:rsidR="00CA5680">
        <w:t>Farid</w:t>
      </w:r>
      <w:r>
        <w:t xml:space="preserve">, Miss Williams, Mr </w:t>
      </w:r>
      <w:proofErr w:type="spellStart"/>
      <w:r w:rsidR="00CA5680">
        <w:t>Stallwood</w:t>
      </w:r>
      <w:proofErr w:type="spellEnd"/>
      <w:r w:rsidR="00EF58BF">
        <w:t xml:space="preserve">, </w:t>
      </w:r>
      <w:r>
        <w:t xml:space="preserve">and </w:t>
      </w:r>
      <w:r w:rsidR="005A329A">
        <w:t>Mrs Johnson</w:t>
      </w:r>
      <w:bookmarkStart w:id="0" w:name="_GoBack"/>
      <w:bookmarkEnd w:id="0"/>
    </w:p>
    <w:p w14:paraId="1F3C28E7" w14:textId="1D56D2E7" w:rsidR="00FF6816" w:rsidRDefault="00A81EA7" w:rsidP="00C00360">
      <w:pPr>
        <w:tabs>
          <w:tab w:val="center" w:pos="2160"/>
        </w:tabs>
        <w:spacing w:after="0" w:line="259" w:lineRule="auto"/>
        <w:ind w:left="-15" w:firstLine="0"/>
      </w:pPr>
      <w:r>
        <w:rPr>
          <w:b/>
        </w:rPr>
        <w:t>Y</w:t>
      </w:r>
      <w:r w:rsidR="00EF58BF">
        <w:rPr>
          <w:b/>
        </w:rPr>
        <w:t>ea</w:t>
      </w:r>
      <w:r>
        <w:rPr>
          <w:b/>
        </w:rPr>
        <w:t>r 3 Class teacher</w:t>
      </w:r>
      <w:r w:rsidR="00C00360">
        <w:rPr>
          <w:b/>
        </w:rPr>
        <w:t>s</w:t>
      </w:r>
    </w:p>
    <w:sectPr w:rsidR="00FF6816">
      <w:pgSz w:w="11906" w:h="16838"/>
      <w:pgMar w:top="720" w:right="637" w:bottom="3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4E7"/>
    <w:multiLevelType w:val="hybridMultilevel"/>
    <w:tmpl w:val="3A4A9276"/>
    <w:lvl w:ilvl="0" w:tplc="40020C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2BCA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C8E5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6457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A289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6302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0781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4297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021B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64D1C"/>
    <w:multiLevelType w:val="hybridMultilevel"/>
    <w:tmpl w:val="502E7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AC3BCE"/>
    <w:multiLevelType w:val="hybridMultilevel"/>
    <w:tmpl w:val="1F38189C"/>
    <w:lvl w:ilvl="0" w:tplc="9F8C50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D1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0A0E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4048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1AF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C593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375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2D83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2D6F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40A34"/>
    <w:multiLevelType w:val="hybridMultilevel"/>
    <w:tmpl w:val="1D70973C"/>
    <w:lvl w:ilvl="0" w:tplc="4B6281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A75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88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421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AF4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823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2EA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892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CD4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50221"/>
    <w:multiLevelType w:val="hybridMultilevel"/>
    <w:tmpl w:val="AE94D634"/>
    <w:lvl w:ilvl="0" w:tplc="27B6C2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C2F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AF5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84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2D9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2A6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06A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C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00A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C37275"/>
    <w:multiLevelType w:val="hybridMultilevel"/>
    <w:tmpl w:val="870092EC"/>
    <w:lvl w:ilvl="0" w:tplc="FFD05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441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41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EE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87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8A7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23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63A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60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72284F"/>
    <w:multiLevelType w:val="hybridMultilevel"/>
    <w:tmpl w:val="19B4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7E6A"/>
    <w:multiLevelType w:val="hybridMultilevel"/>
    <w:tmpl w:val="E8A2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1573D"/>
    <w:multiLevelType w:val="hybridMultilevel"/>
    <w:tmpl w:val="FF98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16"/>
    <w:rsid w:val="0009634A"/>
    <w:rsid w:val="000A702A"/>
    <w:rsid w:val="003B1666"/>
    <w:rsid w:val="004C2C5E"/>
    <w:rsid w:val="005A329A"/>
    <w:rsid w:val="007E0C9B"/>
    <w:rsid w:val="00851887"/>
    <w:rsid w:val="00A81EA7"/>
    <w:rsid w:val="00AD5C8D"/>
    <w:rsid w:val="00C00360"/>
    <w:rsid w:val="00CA5680"/>
    <w:rsid w:val="00D371BB"/>
    <w:rsid w:val="00E24117"/>
    <w:rsid w:val="00E46416"/>
    <w:rsid w:val="00EF58BF"/>
    <w:rsid w:val="00F94B0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4A04"/>
  <w15:docId w15:val="{19475374-1BA3-4EF1-832F-4E0F9E2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7">
    <w:name w:val="heading 7"/>
    <w:basedOn w:val="Normal"/>
    <w:next w:val="Normal"/>
    <w:link w:val="Heading7Char"/>
    <w:qFormat/>
    <w:rsid w:val="003B1666"/>
    <w:pPr>
      <w:spacing w:before="240" w:after="60" w:line="240" w:lineRule="auto"/>
      <w:ind w:left="0" w:firstLine="0"/>
      <w:outlineLvl w:val="6"/>
    </w:pPr>
    <w:rPr>
      <w:rFonts w:ascii="Times New Roman" w:eastAsia="Times New Roman" w:hAnsi="Times New Roman" w:cs="Times New Roman"/>
      <w:b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E2411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3B1666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xmsonormal">
    <w:name w:val="x_msonormal"/>
    <w:basedOn w:val="Normal"/>
    <w:rsid w:val="004C2C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ubhead">
    <w:name w:val="Subhead"/>
    <w:basedOn w:val="Normal"/>
    <w:rsid w:val="004C2C5E"/>
    <w:pPr>
      <w:spacing w:after="0" w:line="240" w:lineRule="auto"/>
      <w:ind w:left="-900" w:right="83" w:firstLine="0"/>
      <w:jc w:val="both"/>
    </w:pPr>
    <w:rPr>
      <w:rFonts w:ascii="Comic Sans MS" w:eastAsia="Times New Roman" w:hAnsi="Comic Sans MS" w:cs="Times New Roman"/>
      <w:b/>
      <w:color w:val="auto"/>
      <w:sz w:val="22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c8562-0b8e-4093-ad18-62ccad50d470" xsi:nil="true"/>
    <lcf76f155ced4ddcb4097134ff3c332f xmlns="cdc1c8ab-5c08-4ffb-bfa7-4a11799f1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1415E3FA346B1DA15894DF358F8" ma:contentTypeVersion="16" ma:contentTypeDescription="Create a new document." ma:contentTypeScope="" ma:versionID="b6829ed8d2541cb89c75ad9054d88bdc">
  <xsd:schema xmlns:xsd="http://www.w3.org/2001/XMLSchema" xmlns:xs="http://www.w3.org/2001/XMLSchema" xmlns:p="http://schemas.microsoft.com/office/2006/metadata/properties" xmlns:ns2="cdc1c8ab-5c08-4ffb-bfa7-4a11799f126b" xmlns:ns3="d95c8562-0b8e-4093-ad18-62ccad50d470" targetNamespace="http://schemas.microsoft.com/office/2006/metadata/properties" ma:root="true" ma:fieldsID="554392763a9839089d88b0fac716a0d7" ns2:_="" ns3:_="">
    <xsd:import namespace="cdc1c8ab-5c08-4ffb-bfa7-4a11799f126b"/>
    <xsd:import namespace="d95c8562-0b8e-4093-ad18-62ccad50d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c8ab-5c08-4ffb-bfa7-4a11799f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48c4be-44e9-4d95-b467-83349900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8562-0b8e-4093-ad18-62ccad50d4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27e4e-b3f6-46b5-a86f-0a21a7d511e7}" ma:internalName="TaxCatchAll" ma:showField="CatchAllData" ma:web="d95c8562-0b8e-4093-ad18-62ccad50d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DB734-B608-4047-A648-D192B12E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4FD7C-3C6B-43EB-8DF3-2D50D5CDAE15}">
  <ds:schemaRefs>
    <ds:schemaRef ds:uri="d95c8562-0b8e-4093-ad18-62ccad50d47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dc1c8ab-5c08-4ffb-bfa7-4a11799f126b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36D0BE-F7D7-4C9D-A8AC-46AB0676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1c8ab-5c08-4ffb-bfa7-4a11799f126b"/>
    <ds:schemaRef ds:uri="d95c8562-0b8e-4093-ad18-62ccad50d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6 Newsletter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6 Newsletter</dc:title>
  <dc:subject/>
  <dc:creator>HT</dc:creator>
  <cp:keywords/>
  <cp:lastModifiedBy>Sonia Farid</cp:lastModifiedBy>
  <cp:revision>4</cp:revision>
  <dcterms:created xsi:type="dcterms:W3CDTF">2024-01-09T09:30:00Z</dcterms:created>
  <dcterms:modified xsi:type="dcterms:W3CDTF">2024-01-09T09:48:00Z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0x0101009E5BF1415E3FA346B1DA15894DF358F8</vt:lpwstr>
  </property>
  <property fmtid="{D5CDD505-2E9C-101B-9397-08002B2CF9AE}" pid="3" name="Order">
    <vt:r8>4020000</vt:r8>
  </property>
  <property fmtid="{D5CDD505-2E9C-101B-9397-08002B2CF9AE}" pid="4" name="MediaServiceImageTags">
    <vt:lpwstr/>
  </property>
</Properties>
</file>