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213E" w14:textId="77777777" w:rsidR="00FF6816" w:rsidRDefault="00A81EA7">
      <w:pPr>
        <w:tabs>
          <w:tab w:val="center" w:pos="5158"/>
          <w:tab w:val="center" w:pos="8085"/>
        </w:tabs>
        <w:spacing w:after="0" w:line="259" w:lineRule="auto"/>
        <w:ind w:left="0" w:firstLine="0"/>
      </w:pPr>
      <w:r>
        <w:rPr>
          <w:sz w:val="22"/>
        </w:rPr>
        <w:tab/>
      </w:r>
      <w:r>
        <w:rPr>
          <w:noProof/>
        </w:rPr>
        <w:drawing>
          <wp:inline distT="0" distB="0" distL="0" distR="0" wp14:anchorId="30DB0B12" wp14:editId="5E44713A">
            <wp:extent cx="876300" cy="7893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76300" cy="789305"/>
                    </a:xfrm>
                    <a:prstGeom prst="rect">
                      <a:avLst/>
                    </a:prstGeom>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rPr>
        <w:tab/>
      </w:r>
      <w:r>
        <w:rPr>
          <w:rFonts w:ascii="Segoe UI Symbol" w:eastAsia="Segoe UI Symbol" w:hAnsi="Segoe UI Symbol" w:cs="Segoe UI Symbol"/>
          <w:sz w:val="144"/>
        </w:rPr>
        <w:t xml:space="preserve"> </w:t>
      </w:r>
    </w:p>
    <w:p w14:paraId="5CA63F8F" w14:textId="763D5E09" w:rsidR="00FF6816" w:rsidRDefault="00A81EA7">
      <w:pPr>
        <w:spacing w:after="0" w:line="259" w:lineRule="auto"/>
        <w:ind w:left="12" w:firstLine="0"/>
        <w:jc w:val="center"/>
      </w:pPr>
      <w:r>
        <w:rPr>
          <w:b/>
          <w:u w:val="single" w:color="000000"/>
        </w:rPr>
        <w:t xml:space="preserve">Year </w:t>
      </w:r>
      <w:r w:rsidR="00F7731C">
        <w:rPr>
          <w:b/>
          <w:u w:val="single" w:color="000000"/>
        </w:rPr>
        <w:t>4</w:t>
      </w:r>
      <w:r>
        <w:rPr>
          <w:b/>
          <w:u w:val="single" w:color="000000"/>
        </w:rPr>
        <w:t xml:space="preserve"> Newsletter </w:t>
      </w:r>
      <w:r w:rsidR="00252847">
        <w:rPr>
          <w:b/>
          <w:u w:val="single" w:color="000000"/>
        </w:rPr>
        <w:t>–</w:t>
      </w:r>
      <w:r>
        <w:rPr>
          <w:b/>
          <w:u w:val="single" w:color="000000"/>
        </w:rPr>
        <w:t xml:space="preserve"> </w:t>
      </w:r>
      <w:r w:rsidR="00252847">
        <w:rPr>
          <w:b/>
          <w:u w:val="single" w:color="000000"/>
        </w:rPr>
        <w:t>Spring Term 1</w:t>
      </w:r>
      <w:r w:rsidR="00252847" w:rsidRPr="00252847">
        <w:rPr>
          <w:b/>
          <w:u w:val="single" w:color="000000"/>
          <w:vertAlign w:val="superscript"/>
        </w:rPr>
        <w:t>st</w:t>
      </w:r>
      <w:r w:rsidR="00252847">
        <w:rPr>
          <w:b/>
          <w:u w:val="single" w:color="000000"/>
        </w:rPr>
        <w:t xml:space="preserve"> </w:t>
      </w:r>
      <w:r>
        <w:rPr>
          <w:b/>
          <w:u w:val="single" w:color="000000"/>
        </w:rPr>
        <w:t>half 202</w:t>
      </w:r>
      <w:r w:rsidR="00FE5A25">
        <w:rPr>
          <w:b/>
          <w:u w:val="single" w:color="000000"/>
        </w:rPr>
        <w:t>4</w:t>
      </w:r>
    </w:p>
    <w:p w14:paraId="70E12A56" w14:textId="77777777" w:rsidR="00FF6816" w:rsidRDefault="00A81EA7">
      <w:pPr>
        <w:spacing w:after="0" w:line="259" w:lineRule="auto"/>
        <w:ind w:left="0" w:firstLine="0"/>
      </w:pPr>
      <w:r>
        <w:t xml:space="preserve"> </w:t>
      </w:r>
    </w:p>
    <w:p w14:paraId="092219D6" w14:textId="77777777" w:rsidR="00FF6816" w:rsidRDefault="00A81EA7">
      <w:pPr>
        <w:ind w:left="-5"/>
      </w:pPr>
      <w:r>
        <w:t xml:space="preserve">Dear families, </w:t>
      </w:r>
    </w:p>
    <w:p w14:paraId="7C45CC21" w14:textId="77777777" w:rsidR="00FF6816" w:rsidRDefault="00A81EA7">
      <w:pPr>
        <w:spacing w:after="0" w:line="259" w:lineRule="auto"/>
        <w:ind w:left="0" w:firstLine="0"/>
      </w:pPr>
      <w:r>
        <w:t xml:space="preserve"> </w:t>
      </w:r>
    </w:p>
    <w:p w14:paraId="1CB50055" w14:textId="66677445" w:rsidR="00FF6816" w:rsidRDefault="00A81EA7">
      <w:pPr>
        <w:spacing w:after="190"/>
        <w:ind w:left="-5"/>
      </w:pPr>
      <w:r>
        <w:t xml:space="preserve">The purpose of this newsletter is to provide you with information and reminders which we hope you and </w:t>
      </w:r>
      <w:r w:rsidR="00FE5A25">
        <w:t xml:space="preserve">your </w:t>
      </w:r>
      <w:r>
        <w:t xml:space="preserve">child will find useful. </w:t>
      </w:r>
    </w:p>
    <w:p w14:paraId="66DA778C" w14:textId="52BED2F0" w:rsidR="00FF6816" w:rsidRDefault="00A81EA7">
      <w:pPr>
        <w:ind w:left="-5"/>
      </w:pPr>
      <w:r>
        <w:t xml:space="preserve"> </w:t>
      </w:r>
      <w:r w:rsidR="00FE5A25">
        <w:t>The following adults will be in our year group this half term:</w:t>
      </w:r>
    </w:p>
    <w:p w14:paraId="66291850" w14:textId="77777777" w:rsidR="00FF6816" w:rsidRDefault="00A81EA7">
      <w:pPr>
        <w:spacing w:after="0" w:line="259" w:lineRule="auto"/>
        <w:ind w:left="0" w:firstLine="0"/>
      </w:pPr>
      <w:r>
        <w:t xml:space="preserve"> </w:t>
      </w:r>
    </w:p>
    <w:p w14:paraId="5196A8D3" w14:textId="4650ECEB" w:rsidR="00FF6816" w:rsidRDefault="00F7731C">
      <w:pPr>
        <w:ind w:left="-5"/>
      </w:pPr>
      <w:proofErr w:type="spellStart"/>
      <w:r>
        <w:rPr>
          <w:b/>
        </w:rPr>
        <w:t>Ascott</w:t>
      </w:r>
      <w:proofErr w:type="spellEnd"/>
      <w:r w:rsidR="00A81EA7">
        <w:t xml:space="preserve"> </w:t>
      </w:r>
      <w:r w:rsidR="00D53A25">
        <w:t>– Mrs</w:t>
      </w:r>
      <w:r w:rsidR="00FE5A25">
        <w:t xml:space="preserve"> Cleaver</w:t>
      </w:r>
    </w:p>
    <w:p w14:paraId="1BD798D8" w14:textId="24E9FA05" w:rsidR="00FF6816" w:rsidRDefault="00D53A25">
      <w:pPr>
        <w:ind w:left="-5"/>
      </w:pPr>
      <w:r>
        <w:rPr>
          <w:b/>
        </w:rPr>
        <w:t xml:space="preserve">Osborne </w:t>
      </w:r>
      <w:r>
        <w:t>–</w:t>
      </w:r>
      <w:r w:rsidR="00A81EA7">
        <w:t xml:space="preserve"> </w:t>
      </w:r>
      <w:r w:rsidR="00FE5A25">
        <w:t>Miss Valji</w:t>
      </w:r>
    </w:p>
    <w:p w14:paraId="390F696A" w14:textId="5FCA6F8C" w:rsidR="00FF6816" w:rsidRDefault="00F7731C">
      <w:pPr>
        <w:ind w:left="-5"/>
      </w:pPr>
      <w:r>
        <w:rPr>
          <w:b/>
        </w:rPr>
        <w:t>Waddesdon</w:t>
      </w:r>
      <w:r w:rsidR="00A81EA7">
        <w:t xml:space="preserve"> – </w:t>
      </w:r>
      <w:r w:rsidR="00FE5A25">
        <w:t xml:space="preserve">Miss </w:t>
      </w:r>
      <w:proofErr w:type="spellStart"/>
      <w:r w:rsidR="00FE5A25">
        <w:t>Snyders</w:t>
      </w:r>
      <w:proofErr w:type="spellEnd"/>
    </w:p>
    <w:p w14:paraId="1F4BE445" w14:textId="2F5FF270" w:rsidR="00FF6816" w:rsidRDefault="00F7731C" w:rsidP="00F7731C">
      <w:pPr>
        <w:ind w:left="-5"/>
      </w:pPr>
      <w:r>
        <w:rPr>
          <w:b/>
        </w:rPr>
        <w:t>Blenheim</w:t>
      </w:r>
      <w:r w:rsidR="00A81EA7">
        <w:t xml:space="preserve"> – </w:t>
      </w:r>
      <w:r w:rsidR="00FE5A25">
        <w:t xml:space="preserve">Ms </w:t>
      </w:r>
      <w:proofErr w:type="spellStart"/>
      <w:r w:rsidR="00FE5A25">
        <w:t>Batory</w:t>
      </w:r>
      <w:proofErr w:type="spellEnd"/>
    </w:p>
    <w:p w14:paraId="3D80FFF6" w14:textId="77777777" w:rsidR="00F7731C" w:rsidRDefault="00F7731C" w:rsidP="00F7731C">
      <w:pPr>
        <w:ind w:left="-5"/>
      </w:pPr>
    </w:p>
    <w:p w14:paraId="18E8527E" w14:textId="37BC5D13" w:rsidR="00FF6816" w:rsidRDefault="00A81EA7">
      <w:pPr>
        <w:spacing w:after="176" w:line="259" w:lineRule="auto"/>
        <w:ind w:left="-5"/>
      </w:pPr>
      <w:r>
        <w:rPr>
          <w:b/>
        </w:rPr>
        <w:t>Year Leader</w:t>
      </w:r>
      <w:r>
        <w:t xml:space="preserve"> – </w:t>
      </w:r>
      <w:r w:rsidR="00FE5A25">
        <w:t>Miss Valji</w:t>
      </w:r>
    </w:p>
    <w:p w14:paraId="23B16240" w14:textId="4D8B1D69" w:rsidR="00FF6816" w:rsidRDefault="005C7B95">
      <w:pPr>
        <w:spacing w:after="87"/>
        <w:ind w:left="-5"/>
      </w:pPr>
      <w:r>
        <w:rPr>
          <w:b/>
        </w:rPr>
        <w:t xml:space="preserve">Senior </w:t>
      </w:r>
      <w:bookmarkStart w:id="0" w:name="_GoBack"/>
      <w:bookmarkEnd w:id="0"/>
      <w:r w:rsidR="00A81EA7">
        <w:rPr>
          <w:b/>
        </w:rPr>
        <w:t>Lead TA</w:t>
      </w:r>
      <w:r w:rsidR="00A81EA7">
        <w:t xml:space="preserve"> – </w:t>
      </w:r>
      <w:r w:rsidR="00511C7F">
        <w:t>Mrs Lewis</w:t>
      </w:r>
    </w:p>
    <w:p w14:paraId="6712E6BF" w14:textId="086466BE" w:rsidR="00F7731C" w:rsidRDefault="00F7731C">
      <w:pPr>
        <w:spacing w:after="87"/>
        <w:ind w:left="-5"/>
      </w:pPr>
      <w:r w:rsidRPr="00F7731C">
        <w:rPr>
          <w:b/>
        </w:rPr>
        <w:t>TAs –</w:t>
      </w:r>
      <w:r w:rsidR="00511C7F">
        <w:t xml:space="preserve"> </w:t>
      </w:r>
      <w:r w:rsidR="00FE5A25">
        <w:t xml:space="preserve">Miss Irwin, Miss Rashid, Mrs </w:t>
      </w:r>
      <w:proofErr w:type="spellStart"/>
      <w:r w:rsidR="00FE5A25">
        <w:t>Sood</w:t>
      </w:r>
      <w:proofErr w:type="spellEnd"/>
      <w:r w:rsidR="00FE5A25">
        <w:t xml:space="preserve">, Mrs Mohammed and </w:t>
      </w:r>
      <w:r w:rsidR="00D53A25">
        <w:t xml:space="preserve">Miss </w:t>
      </w:r>
      <w:proofErr w:type="spellStart"/>
      <w:r w:rsidR="00D53A25">
        <w:t>Mortham</w:t>
      </w:r>
      <w:proofErr w:type="spellEnd"/>
    </w:p>
    <w:p w14:paraId="5B2B21C0" w14:textId="77777777" w:rsidR="00FF6816" w:rsidRDefault="00A81EA7">
      <w:pPr>
        <w:spacing w:after="0" w:line="259" w:lineRule="auto"/>
        <w:ind w:left="0" w:firstLine="0"/>
      </w:pPr>
      <w:r>
        <w:t xml:space="preserve"> </w:t>
      </w:r>
    </w:p>
    <w:p w14:paraId="20BA9FF7" w14:textId="77777777" w:rsidR="00FF6816" w:rsidRPr="005155B7" w:rsidRDefault="00A81EA7">
      <w:pPr>
        <w:pStyle w:val="Heading1"/>
        <w:ind w:left="-5"/>
        <w:rPr>
          <w:rFonts w:asciiTheme="minorHAnsi" w:hAnsiTheme="minorHAnsi" w:cstheme="minorHAnsi"/>
          <w:szCs w:val="24"/>
        </w:rPr>
      </w:pPr>
      <w:r w:rsidRPr="005155B7">
        <w:rPr>
          <w:rFonts w:asciiTheme="minorHAnsi" w:hAnsiTheme="minorHAnsi" w:cstheme="minorHAnsi"/>
          <w:szCs w:val="24"/>
        </w:rPr>
        <w:t>Maths</w:t>
      </w:r>
      <w:r w:rsidRPr="005155B7">
        <w:rPr>
          <w:rFonts w:asciiTheme="minorHAnsi" w:hAnsiTheme="minorHAnsi" w:cstheme="minorHAnsi"/>
          <w:szCs w:val="24"/>
          <w:u w:val="none"/>
        </w:rPr>
        <w:t xml:space="preserve"> </w:t>
      </w:r>
    </w:p>
    <w:p w14:paraId="0C92214C" w14:textId="25D367F1" w:rsidR="00AB47B3" w:rsidRPr="00AB47B3" w:rsidRDefault="005155B7" w:rsidP="00AB47B3">
      <w:pPr>
        <w:pStyle w:val="Heading1"/>
        <w:ind w:left="-5"/>
        <w:rPr>
          <w:rFonts w:asciiTheme="minorHAnsi" w:hAnsiTheme="minorHAnsi" w:cstheme="minorHAnsi"/>
          <w:b w:val="0"/>
          <w:szCs w:val="24"/>
          <w:u w:val="none"/>
        </w:rPr>
      </w:pPr>
      <w:r w:rsidRPr="005155B7">
        <w:rPr>
          <w:rFonts w:asciiTheme="minorHAnsi" w:hAnsiTheme="minorHAnsi" w:cstheme="minorHAnsi"/>
          <w:b w:val="0"/>
          <w:szCs w:val="24"/>
          <w:u w:val="none"/>
        </w:rPr>
        <w:t>The objectives we will cover are as follows:</w:t>
      </w:r>
    </w:p>
    <w:p w14:paraId="2C0E1294" w14:textId="3DDA0679" w:rsidR="00AB47B3" w:rsidRPr="00AB47B3" w:rsidRDefault="00AB47B3" w:rsidP="00AB47B3">
      <w:pPr>
        <w:pStyle w:val="Heading1"/>
        <w:numPr>
          <w:ilvl w:val="0"/>
          <w:numId w:val="15"/>
        </w:numPr>
        <w:rPr>
          <w:rFonts w:asciiTheme="minorHAnsi" w:hAnsiTheme="minorHAnsi" w:cstheme="minorHAnsi"/>
          <w:b w:val="0"/>
          <w:szCs w:val="24"/>
          <w:u w:val="none"/>
        </w:rPr>
      </w:pPr>
      <w:r w:rsidRPr="00AB47B3">
        <w:rPr>
          <w:rFonts w:asciiTheme="minorHAnsi" w:hAnsiTheme="minorHAnsi" w:cstheme="minorHAnsi"/>
          <w:b w:val="0"/>
          <w:szCs w:val="24"/>
          <w:u w:val="none"/>
        </w:rPr>
        <w:t xml:space="preserve">To understand, order Fractions, numbers and measures on a number line using fractions.  </w:t>
      </w:r>
    </w:p>
    <w:p w14:paraId="32EB8D7C" w14:textId="77777777" w:rsidR="00AB47B3" w:rsidRPr="00AB47B3" w:rsidRDefault="00AB47B3" w:rsidP="00AB47B3">
      <w:pPr>
        <w:pStyle w:val="Heading1"/>
        <w:numPr>
          <w:ilvl w:val="0"/>
          <w:numId w:val="15"/>
        </w:numPr>
        <w:rPr>
          <w:rFonts w:asciiTheme="minorHAnsi" w:hAnsiTheme="minorHAnsi" w:cstheme="minorHAnsi"/>
          <w:b w:val="0"/>
          <w:szCs w:val="24"/>
          <w:u w:val="none"/>
        </w:rPr>
      </w:pPr>
      <w:r w:rsidRPr="00AB47B3">
        <w:rPr>
          <w:rFonts w:asciiTheme="minorHAnsi" w:hAnsiTheme="minorHAnsi" w:cstheme="minorHAnsi"/>
          <w:b w:val="0"/>
          <w:szCs w:val="24"/>
          <w:u w:val="none"/>
        </w:rPr>
        <w:t xml:space="preserve">To understand and show equivalent fractions using diagrams such as fraction wall or grid of squares and recognise simple equivalence. </w:t>
      </w:r>
    </w:p>
    <w:p w14:paraId="119FA019" w14:textId="77777777" w:rsidR="00AB47B3" w:rsidRPr="00AB47B3" w:rsidRDefault="00AB47B3" w:rsidP="00AB47B3">
      <w:pPr>
        <w:pStyle w:val="Heading1"/>
        <w:numPr>
          <w:ilvl w:val="0"/>
          <w:numId w:val="15"/>
        </w:numPr>
        <w:rPr>
          <w:rFonts w:asciiTheme="minorHAnsi" w:hAnsiTheme="minorHAnsi" w:cstheme="minorHAnsi"/>
          <w:b w:val="0"/>
          <w:szCs w:val="24"/>
          <w:u w:val="none"/>
        </w:rPr>
      </w:pPr>
      <w:r w:rsidRPr="00AB47B3">
        <w:rPr>
          <w:rFonts w:asciiTheme="minorHAnsi" w:hAnsiTheme="minorHAnsi" w:cstheme="minorHAnsi"/>
          <w:b w:val="0"/>
          <w:szCs w:val="24"/>
          <w:u w:val="none"/>
        </w:rPr>
        <w:t xml:space="preserve">To add and subtract fractions with the same denominator.  </w:t>
      </w:r>
    </w:p>
    <w:p w14:paraId="6EAFCB4E" w14:textId="6702BD2E" w:rsidR="00BC030D" w:rsidRDefault="00AB47B3" w:rsidP="00AB47B3">
      <w:pPr>
        <w:pStyle w:val="Heading1"/>
        <w:numPr>
          <w:ilvl w:val="0"/>
          <w:numId w:val="15"/>
        </w:numPr>
        <w:rPr>
          <w:rFonts w:asciiTheme="minorHAnsi" w:hAnsiTheme="minorHAnsi" w:cstheme="minorHAnsi"/>
          <w:b w:val="0"/>
          <w:szCs w:val="24"/>
          <w:u w:val="none"/>
        </w:rPr>
      </w:pPr>
      <w:r w:rsidRPr="00AB47B3">
        <w:rPr>
          <w:rFonts w:asciiTheme="minorHAnsi" w:hAnsiTheme="minorHAnsi" w:cstheme="minorHAnsi"/>
          <w:b w:val="0"/>
          <w:szCs w:val="24"/>
          <w:u w:val="none"/>
        </w:rPr>
        <w:t>To find increasingly harder fractions of set of objects 1/3,1/6,1/8 and non-unit fractions where the answer is a whole number.</w:t>
      </w:r>
    </w:p>
    <w:p w14:paraId="6F208345" w14:textId="0E386769" w:rsidR="00E764BF" w:rsidRDefault="00E764BF" w:rsidP="00E764BF">
      <w:pPr>
        <w:pStyle w:val="ListParagraph"/>
        <w:numPr>
          <w:ilvl w:val="0"/>
          <w:numId w:val="15"/>
        </w:numPr>
      </w:pPr>
      <w:r>
        <w:t>To</w:t>
      </w:r>
      <w:r w:rsidRPr="00E764BF">
        <w:t xml:space="preserve"> identify acute and obtuse angles</w:t>
      </w:r>
      <w:r>
        <w:t>.</w:t>
      </w:r>
    </w:p>
    <w:p w14:paraId="24E3D381" w14:textId="3A68E5A8" w:rsidR="00E764BF" w:rsidRDefault="00E764BF" w:rsidP="00E764BF">
      <w:pPr>
        <w:pStyle w:val="ListParagraph"/>
        <w:numPr>
          <w:ilvl w:val="0"/>
          <w:numId w:val="15"/>
        </w:numPr>
      </w:pPr>
      <w:r>
        <w:t>To</w:t>
      </w:r>
      <w:r w:rsidRPr="00E764BF">
        <w:t xml:space="preserve"> compare and order angles up to two right angles by size.</w:t>
      </w:r>
    </w:p>
    <w:p w14:paraId="653F2F7A" w14:textId="704355EE" w:rsidR="00E764BF" w:rsidRDefault="00E764BF" w:rsidP="00E764BF">
      <w:pPr>
        <w:pStyle w:val="ListParagraph"/>
        <w:numPr>
          <w:ilvl w:val="0"/>
          <w:numId w:val="15"/>
        </w:numPr>
      </w:pPr>
      <w:r>
        <w:t>To</w:t>
      </w:r>
      <w:r w:rsidRPr="00E764BF">
        <w:t xml:space="preserve"> compare and classify geometric shapes, including quadrilaterals and triangles based on their properties and sizes.</w:t>
      </w:r>
    </w:p>
    <w:p w14:paraId="498FF239" w14:textId="2EC649AB" w:rsidR="00E764BF" w:rsidRDefault="00E764BF" w:rsidP="00E764BF">
      <w:pPr>
        <w:pStyle w:val="ListParagraph"/>
        <w:numPr>
          <w:ilvl w:val="0"/>
          <w:numId w:val="15"/>
        </w:numPr>
      </w:pPr>
      <w:r>
        <w:t>To</w:t>
      </w:r>
      <w:r>
        <w:t xml:space="preserve"> solve problems involving converting time from hours to minutes; minutes to seconds; years to months; weeks to days</w:t>
      </w:r>
    </w:p>
    <w:p w14:paraId="0804DF6B" w14:textId="43F47AC5" w:rsidR="00E764BF" w:rsidRDefault="00E764BF" w:rsidP="00E764BF">
      <w:pPr>
        <w:pStyle w:val="ListParagraph"/>
        <w:numPr>
          <w:ilvl w:val="0"/>
          <w:numId w:val="15"/>
        </w:numPr>
      </w:pPr>
      <w:r>
        <w:t xml:space="preserve">To </w:t>
      </w:r>
      <w:r w:rsidRPr="00E764BF">
        <w:t>describe positions on a 2D grid as coordinates in the first quadrant</w:t>
      </w:r>
    </w:p>
    <w:p w14:paraId="1516A067" w14:textId="62CBD7EB" w:rsidR="00E764BF" w:rsidRDefault="00E764BF" w:rsidP="00E764BF">
      <w:pPr>
        <w:pStyle w:val="ListParagraph"/>
        <w:numPr>
          <w:ilvl w:val="0"/>
          <w:numId w:val="15"/>
        </w:numPr>
      </w:pPr>
      <w:r>
        <w:t>To</w:t>
      </w:r>
      <w:r w:rsidRPr="00E764BF">
        <w:t xml:space="preserve"> describe movements between positions as translations of a given unit to the left/right and up/down</w:t>
      </w:r>
    </w:p>
    <w:p w14:paraId="412741DE" w14:textId="77777777" w:rsidR="00AD01E8" w:rsidRDefault="00AD01E8" w:rsidP="00AD01E8">
      <w:pPr>
        <w:pStyle w:val="ListParagraph"/>
        <w:ind w:left="705" w:firstLine="0"/>
      </w:pPr>
    </w:p>
    <w:p w14:paraId="473E5BB1" w14:textId="77777777" w:rsidR="005155B7" w:rsidRPr="005155B7" w:rsidRDefault="005155B7" w:rsidP="00AD01E8">
      <w:pPr>
        <w:ind w:left="0" w:firstLine="0"/>
        <w:rPr>
          <w:rFonts w:asciiTheme="minorHAnsi" w:hAnsiTheme="minorHAnsi" w:cstheme="minorHAnsi"/>
          <w:szCs w:val="24"/>
        </w:rPr>
      </w:pPr>
    </w:p>
    <w:p w14:paraId="49B50ED5" w14:textId="77777777" w:rsidR="005155B7" w:rsidRPr="005155B7" w:rsidRDefault="005155B7" w:rsidP="005155B7">
      <w:pPr>
        <w:pStyle w:val="Heading7"/>
        <w:spacing w:before="0" w:after="0"/>
        <w:rPr>
          <w:rFonts w:asciiTheme="minorHAnsi" w:hAnsiTheme="minorHAnsi" w:cstheme="minorHAnsi"/>
          <w:u w:val="single"/>
        </w:rPr>
      </w:pPr>
      <w:r w:rsidRPr="005155B7">
        <w:rPr>
          <w:rFonts w:asciiTheme="minorHAnsi" w:hAnsiTheme="minorHAnsi" w:cstheme="minorHAnsi"/>
          <w:u w:val="single"/>
        </w:rPr>
        <w:t xml:space="preserve">English </w:t>
      </w:r>
    </w:p>
    <w:p w14:paraId="1B4E6DF1" w14:textId="5AEC53ED" w:rsidR="005155B7" w:rsidRPr="005155B7" w:rsidRDefault="00AB47B3" w:rsidP="005155B7">
      <w:pPr>
        <w:rPr>
          <w:rFonts w:asciiTheme="minorHAnsi" w:hAnsiTheme="minorHAnsi" w:cstheme="minorHAnsi"/>
          <w:b/>
          <w:szCs w:val="24"/>
        </w:rPr>
      </w:pPr>
      <w:r w:rsidRPr="00AB47B3">
        <w:rPr>
          <w:rFonts w:asciiTheme="minorHAnsi" w:hAnsiTheme="minorHAnsi" w:cstheme="minorHAnsi"/>
          <w:szCs w:val="24"/>
        </w:rPr>
        <w:t xml:space="preserve">This half term in English, we will be reading ‘Journey to the River Sea' by Eva Ibbotson. The children will be using this text as their inspiration to write narratives, setting descriptions, diary entries and newspaper reports. In SPAG, we will be focusing on </w:t>
      </w:r>
      <w:r w:rsidR="00FE5A25">
        <w:rPr>
          <w:rFonts w:asciiTheme="minorHAnsi" w:hAnsiTheme="minorHAnsi" w:cstheme="minorHAnsi"/>
          <w:szCs w:val="24"/>
        </w:rPr>
        <w:t xml:space="preserve">fronted adverbials, using Standard English, sentence structures and their punctuation, direct speech and paragraphs with topic sentences. </w:t>
      </w:r>
      <w:r w:rsidRPr="00AB47B3">
        <w:rPr>
          <w:rFonts w:asciiTheme="minorHAnsi" w:hAnsiTheme="minorHAnsi" w:cstheme="minorHAnsi"/>
          <w:szCs w:val="24"/>
        </w:rPr>
        <w:t>Within spelling sessions</w:t>
      </w:r>
      <w:r w:rsidR="00FE5A25">
        <w:rPr>
          <w:rFonts w:asciiTheme="minorHAnsi" w:hAnsiTheme="minorHAnsi" w:cstheme="minorHAnsi"/>
          <w:szCs w:val="24"/>
        </w:rPr>
        <w:t xml:space="preserve">, we will be looking at spelling rules and practicing writing sentences with dictation. </w:t>
      </w:r>
      <w:r w:rsidRPr="00AB47B3">
        <w:rPr>
          <w:rFonts w:asciiTheme="minorHAnsi" w:hAnsiTheme="minorHAnsi" w:cstheme="minorHAnsi"/>
          <w:szCs w:val="24"/>
        </w:rPr>
        <w:t>Please help your child to practise the Year 3 and 4 National Curriculum spellings.</w:t>
      </w:r>
    </w:p>
    <w:p w14:paraId="16D2E801" w14:textId="77777777" w:rsidR="00F77ABA" w:rsidRDefault="00F77ABA" w:rsidP="005155B7">
      <w:pPr>
        <w:rPr>
          <w:rFonts w:asciiTheme="minorHAnsi" w:hAnsiTheme="minorHAnsi" w:cstheme="minorHAnsi"/>
          <w:b/>
          <w:szCs w:val="24"/>
          <w:u w:val="single"/>
        </w:rPr>
      </w:pPr>
    </w:p>
    <w:p w14:paraId="13A57BF9" w14:textId="77777777" w:rsidR="00F77ABA" w:rsidRDefault="00F77ABA" w:rsidP="005155B7">
      <w:pPr>
        <w:rPr>
          <w:rFonts w:asciiTheme="minorHAnsi" w:hAnsiTheme="minorHAnsi" w:cstheme="minorHAnsi"/>
          <w:b/>
          <w:szCs w:val="24"/>
          <w:u w:val="single"/>
        </w:rPr>
      </w:pPr>
    </w:p>
    <w:p w14:paraId="2ADC7963" w14:textId="341B3AA4" w:rsidR="005155B7" w:rsidRPr="005155B7" w:rsidRDefault="005155B7" w:rsidP="005155B7">
      <w:pPr>
        <w:rPr>
          <w:rFonts w:asciiTheme="minorHAnsi" w:hAnsiTheme="minorHAnsi" w:cstheme="minorHAnsi"/>
          <w:b/>
          <w:szCs w:val="24"/>
          <w:u w:val="single"/>
        </w:rPr>
      </w:pPr>
      <w:r w:rsidRPr="005155B7">
        <w:rPr>
          <w:rFonts w:asciiTheme="minorHAnsi" w:hAnsiTheme="minorHAnsi" w:cstheme="minorHAnsi"/>
          <w:b/>
          <w:szCs w:val="24"/>
          <w:u w:val="single"/>
        </w:rPr>
        <w:t>Reading</w:t>
      </w:r>
    </w:p>
    <w:p w14:paraId="6729A5B3" w14:textId="77777777" w:rsidR="005155B7" w:rsidRPr="005155B7" w:rsidRDefault="005155B7" w:rsidP="005155B7">
      <w:pPr>
        <w:rPr>
          <w:rFonts w:asciiTheme="minorHAnsi" w:hAnsiTheme="minorHAnsi" w:cstheme="minorHAnsi"/>
          <w:b/>
          <w:szCs w:val="24"/>
          <w:u w:val="single"/>
        </w:rPr>
      </w:pPr>
    </w:p>
    <w:p w14:paraId="73E6CA99" w14:textId="572C3A55" w:rsidR="00DF53FF" w:rsidRPr="00DF53FF" w:rsidRDefault="00DF53FF" w:rsidP="00DF53FF">
      <w:pPr>
        <w:rPr>
          <w:rFonts w:asciiTheme="minorHAnsi" w:hAnsiTheme="minorHAnsi" w:cstheme="minorHAnsi"/>
          <w:szCs w:val="24"/>
        </w:rPr>
      </w:pPr>
      <w:r w:rsidRPr="00DF53FF">
        <w:rPr>
          <w:rFonts w:asciiTheme="minorHAnsi" w:hAnsiTheme="minorHAnsi" w:cstheme="minorHAnsi"/>
          <w:szCs w:val="24"/>
        </w:rPr>
        <w:t>In SQUIRT (Super Quality Uninterrupted Independent Reading Time) we will be reading the text ‘J</w:t>
      </w:r>
      <w:r>
        <w:rPr>
          <w:rFonts w:asciiTheme="minorHAnsi" w:hAnsiTheme="minorHAnsi" w:cstheme="minorHAnsi"/>
          <w:szCs w:val="24"/>
        </w:rPr>
        <w:t>o</w:t>
      </w:r>
      <w:r w:rsidRPr="00DF53FF">
        <w:rPr>
          <w:rFonts w:asciiTheme="minorHAnsi" w:hAnsiTheme="minorHAnsi" w:cstheme="minorHAnsi"/>
          <w:szCs w:val="24"/>
        </w:rPr>
        <w:t xml:space="preserve">urney to the River Sea' by Eva Ibbotson. Within these sessions, we will focus on the following skills:  </w:t>
      </w:r>
    </w:p>
    <w:p w14:paraId="63C87A44" w14:textId="77777777" w:rsidR="00DF53FF" w:rsidRPr="00DF53FF" w:rsidRDefault="00DF53FF" w:rsidP="00DF53FF">
      <w:pPr>
        <w:pStyle w:val="ListParagraph"/>
        <w:numPr>
          <w:ilvl w:val="0"/>
          <w:numId w:val="16"/>
        </w:numPr>
        <w:rPr>
          <w:rFonts w:asciiTheme="minorHAnsi" w:hAnsiTheme="minorHAnsi" w:cstheme="minorHAnsi"/>
          <w:szCs w:val="24"/>
        </w:rPr>
      </w:pPr>
      <w:r w:rsidRPr="00DF53FF">
        <w:rPr>
          <w:rFonts w:asciiTheme="minorHAnsi" w:hAnsiTheme="minorHAnsi" w:cstheme="minorHAnsi"/>
          <w:szCs w:val="24"/>
        </w:rPr>
        <w:t>Retrieving information</w:t>
      </w:r>
    </w:p>
    <w:p w14:paraId="1D077DAA" w14:textId="77777777" w:rsidR="00DF53FF" w:rsidRPr="00DF53FF" w:rsidRDefault="00DF53FF" w:rsidP="00DF53FF">
      <w:pPr>
        <w:pStyle w:val="ListParagraph"/>
        <w:numPr>
          <w:ilvl w:val="0"/>
          <w:numId w:val="16"/>
        </w:numPr>
        <w:rPr>
          <w:rFonts w:asciiTheme="minorHAnsi" w:hAnsiTheme="minorHAnsi" w:cstheme="minorHAnsi"/>
          <w:szCs w:val="24"/>
        </w:rPr>
      </w:pPr>
      <w:r w:rsidRPr="00DF53FF">
        <w:rPr>
          <w:rFonts w:asciiTheme="minorHAnsi" w:hAnsiTheme="minorHAnsi" w:cstheme="minorHAnsi"/>
          <w:szCs w:val="24"/>
        </w:rPr>
        <w:t>Making inference about characters</w:t>
      </w:r>
    </w:p>
    <w:p w14:paraId="436C9902" w14:textId="77777777" w:rsidR="00DF53FF" w:rsidRPr="00DF53FF" w:rsidRDefault="00DF53FF" w:rsidP="00DF53FF">
      <w:pPr>
        <w:pStyle w:val="ListParagraph"/>
        <w:numPr>
          <w:ilvl w:val="0"/>
          <w:numId w:val="16"/>
        </w:numPr>
        <w:rPr>
          <w:rFonts w:asciiTheme="minorHAnsi" w:hAnsiTheme="minorHAnsi" w:cstheme="minorHAnsi"/>
          <w:szCs w:val="24"/>
        </w:rPr>
      </w:pPr>
      <w:r w:rsidRPr="00DF53FF">
        <w:rPr>
          <w:rFonts w:asciiTheme="minorHAnsi" w:hAnsiTheme="minorHAnsi" w:cstheme="minorHAnsi"/>
          <w:szCs w:val="24"/>
        </w:rPr>
        <w:t xml:space="preserve">Summarising the main points </w:t>
      </w:r>
    </w:p>
    <w:p w14:paraId="20CA8238" w14:textId="7779027B" w:rsidR="005155B7" w:rsidRPr="00DF53FF" w:rsidRDefault="00DF53FF" w:rsidP="00DF53FF">
      <w:pPr>
        <w:pStyle w:val="ListParagraph"/>
        <w:numPr>
          <w:ilvl w:val="0"/>
          <w:numId w:val="16"/>
        </w:numPr>
        <w:rPr>
          <w:rFonts w:asciiTheme="minorHAnsi" w:hAnsiTheme="minorHAnsi" w:cstheme="minorHAnsi"/>
          <w:szCs w:val="24"/>
        </w:rPr>
      </w:pPr>
      <w:r w:rsidRPr="00DF53FF">
        <w:rPr>
          <w:rFonts w:asciiTheme="minorHAnsi" w:hAnsiTheme="minorHAnsi" w:cstheme="minorHAnsi"/>
          <w:szCs w:val="24"/>
        </w:rPr>
        <w:t>Reading with fluency and expression</w:t>
      </w:r>
    </w:p>
    <w:p w14:paraId="786116AD" w14:textId="3FAFDD90" w:rsidR="00DF53FF" w:rsidRDefault="00DF53FF" w:rsidP="00DF53FF">
      <w:pPr>
        <w:rPr>
          <w:rFonts w:asciiTheme="minorHAnsi" w:hAnsiTheme="minorHAnsi" w:cstheme="minorHAnsi"/>
          <w:b/>
          <w:szCs w:val="24"/>
        </w:rPr>
      </w:pPr>
    </w:p>
    <w:p w14:paraId="58D3BABF" w14:textId="77777777" w:rsidR="00DF53FF" w:rsidRPr="005155B7" w:rsidRDefault="00DF53FF" w:rsidP="00DF53FF">
      <w:pPr>
        <w:rPr>
          <w:rFonts w:asciiTheme="minorHAnsi" w:hAnsiTheme="minorHAnsi" w:cstheme="minorHAnsi"/>
          <w:b/>
          <w:szCs w:val="24"/>
        </w:rPr>
      </w:pPr>
    </w:p>
    <w:p w14:paraId="13F25F62" w14:textId="77777777" w:rsidR="005155B7" w:rsidRPr="005155B7" w:rsidRDefault="005155B7" w:rsidP="005155B7">
      <w:pPr>
        <w:pStyle w:val="Subhead"/>
        <w:ind w:left="0" w:right="0"/>
        <w:jc w:val="left"/>
        <w:rPr>
          <w:rFonts w:asciiTheme="minorHAnsi" w:hAnsiTheme="minorHAnsi" w:cstheme="minorHAnsi"/>
          <w:sz w:val="24"/>
          <w:szCs w:val="24"/>
        </w:rPr>
      </w:pPr>
      <w:r w:rsidRPr="005155B7">
        <w:rPr>
          <w:rFonts w:asciiTheme="minorHAnsi" w:hAnsiTheme="minorHAnsi" w:cstheme="minorHAnsi"/>
          <w:sz w:val="24"/>
          <w:szCs w:val="24"/>
        </w:rPr>
        <w:t>Science</w:t>
      </w:r>
    </w:p>
    <w:p w14:paraId="5441FF8D" w14:textId="4FC69BBB" w:rsidR="005155B7" w:rsidRPr="00DF53FF" w:rsidRDefault="00DF53FF" w:rsidP="005155B7">
      <w:pPr>
        <w:pStyle w:val="Subhead"/>
        <w:ind w:left="0" w:right="0"/>
        <w:jc w:val="left"/>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 xml:space="preserve">Our focus is on </w:t>
      </w:r>
      <w:r w:rsidRPr="00DF53FF">
        <w:rPr>
          <w:rFonts w:asciiTheme="minorHAnsi" w:hAnsiTheme="minorHAnsi" w:cstheme="minorHAnsi"/>
          <w:sz w:val="24"/>
          <w:szCs w:val="24"/>
          <w:u w:val="none"/>
        </w:rPr>
        <w:t>living things</w:t>
      </w:r>
      <w:r w:rsidRPr="00DF53FF">
        <w:rPr>
          <w:rFonts w:asciiTheme="minorHAnsi" w:hAnsiTheme="minorHAnsi" w:cstheme="minorHAnsi"/>
          <w:b w:val="0"/>
          <w:sz w:val="24"/>
          <w:szCs w:val="24"/>
          <w:u w:val="none"/>
        </w:rPr>
        <w:t xml:space="preserve"> and we will learn:</w:t>
      </w:r>
    </w:p>
    <w:p w14:paraId="030799ED" w14:textId="77777777" w:rsidR="00DF53FF" w:rsidRPr="00DF53FF" w:rsidRDefault="00DF53FF" w:rsidP="00DF53FF">
      <w:pPr>
        <w:pStyle w:val="ListParagraph"/>
        <w:numPr>
          <w:ilvl w:val="0"/>
          <w:numId w:val="17"/>
        </w:numPr>
        <w:rPr>
          <w:rFonts w:asciiTheme="minorHAnsi" w:hAnsiTheme="minorHAnsi" w:cstheme="minorHAnsi"/>
          <w:szCs w:val="24"/>
        </w:rPr>
      </w:pPr>
      <w:r w:rsidRPr="00DF53FF">
        <w:rPr>
          <w:rFonts w:asciiTheme="minorHAnsi" w:hAnsiTheme="minorHAnsi" w:cstheme="minorHAnsi"/>
          <w:szCs w:val="24"/>
        </w:rPr>
        <w:t xml:space="preserve">To understand habitats and recognise that living things can be grouped in a variety of ways. </w:t>
      </w:r>
    </w:p>
    <w:p w14:paraId="55A8D7BD" w14:textId="77777777" w:rsidR="00DF53FF" w:rsidRPr="00DF53FF" w:rsidRDefault="00DF53FF" w:rsidP="00DF53FF">
      <w:pPr>
        <w:pStyle w:val="ListParagraph"/>
        <w:numPr>
          <w:ilvl w:val="0"/>
          <w:numId w:val="17"/>
        </w:numPr>
        <w:rPr>
          <w:rFonts w:asciiTheme="minorHAnsi" w:hAnsiTheme="minorHAnsi" w:cstheme="minorHAnsi"/>
          <w:szCs w:val="24"/>
        </w:rPr>
      </w:pPr>
      <w:r w:rsidRPr="00DF53FF">
        <w:rPr>
          <w:rFonts w:asciiTheme="minorHAnsi" w:hAnsiTheme="minorHAnsi" w:cstheme="minorHAnsi"/>
          <w:szCs w:val="24"/>
        </w:rPr>
        <w:t xml:space="preserve">To </w:t>
      </w:r>
      <w:proofErr w:type="gramStart"/>
      <w:r w:rsidRPr="00DF53FF">
        <w:rPr>
          <w:rFonts w:asciiTheme="minorHAnsi" w:hAnsiTheme="minorHAnsi" w:cstheme="minorHAnsi"/>
          <w:szCs w:val="24"/>
        </w:rPr>
        <w:t>understand ,construct</w:t>
      </w:r>
      <w:proofErr w:type="gramEnd"/>
      <w:r w:rsidRPr="00DF53FF">
        <w:rPr>
          <w:rFonts w:asciiTheme="minorHAnsi" w:hAnsiTheme="minorHAnsi" w:cstheme="minorHAnsi"/>
          <w:szCs w:val="24"/>
        </w:rPr>
        <w:t xml:space="preserve"> and interpret a variety of food chains, identifying producers, predators and prey. </w:t>
      </w:r>
    </w:p>
    <w:p w14:paraId="660E6C00" w14:textId="77777777" w:rsidR="00DF53FF" w:rsidRPr="00DF53FF" w:rsidRDefault="00DF53FF" w:rsidP="00DF53FF">
      <w:pPr>
        <w:pStyle w:val="ListParagraph"/>
        <w:numPr>
          <w:ilvl w:val="0"/>
          <w:numId w:val="17"/>
        </w:numPr>
        <w:rPr>
          <w:rFonts w:asciiTheme="minorHAnsi" w:hAnsiTheme="minorHAnsi" w:cstheme="minorHAnsi"/>
          <w:szCs w:val="24"/>
        </w:rPr>
      </w:pPr>
      <w:r w:rsidRPr="00DF53FF">
        <w:rPr>
          <w:rFonts w:asciiTheme="minorHAnsi" w:hAnsiTheme="minorHAnsi" w:cstheme="minorHAnsi"/>
          <w:szCs w:val="24"/>
        </w:rPr>
        <w:t xml:space="preserve">To understand ecosystems and recognise that environments can change and that this can sometimes pose dangers to living things. </w:t>
      </w:r>
    </w:p>
    <w:p w14:paraId="58930918" w14:textId="4F2C3449" w:rsidR="005155B7" w:rsidRPr="00DF53FF" w:rsidRDefault="00DF53FF" w:rsidP="00DF53FF">
      <w:pPr>
        <w:pStyle w:val="ListParagraph"/>
        <w:numPr>
          <w:ilvl w:val="0"/>
          <w:numId w:val="17"/>
        </w:numPr>
        <w:rPr>
          <w:rFonts w:asciiTheme="minorHAnsi" w:hAnsiTheme="minorHAnsi" w:cstheme="minorHAnsi"/>
          <w:b/>
          <w:szCs w:val="24"/>
        </w:rPr>
      </w:pPr>
      <w:r w:rsidRPr="00DF53FF">
        <w:rPr>
          <w:rFonts w:asciiTheme="minorHAnsi" w:hAnsiTheme="minorHAnsi" w:cstheme="minorHAnsi"/>
          <w:szCs w:val="24"/>
        </w:rPr>
        <w:t xml:space="preserve">To understand current environmental concerns </w:t>
      </w:r>
      <w:proofErr w:type="gramStart"/>
      <w:r w:rsidRPr="00DF53FF">
        <w:rPr>
          <w:rFonts w:asciiTheme="minorHAnsi" w:hAnsiTheme="minorHAnsi" w:cstheme="minorHAnsi"/>
          <w:szCs w:val="24"/>
        </w:rPr>
        <w:t>and  explain</w:t>
      </w:r>
      <w:proofErr w:type="gramEnd"/>
      <w:r w:rsidRPr="00DF53FF">
        <w:rPr>
          <w:rFonts w:asciiTheme="minorHAnsi" w:hAnsiTheme="minorHAnsi" w:cstheme="minorHAnsi"/>
          <w:szCs w:val="24"/>
        </w:rPr>
        <w:t xml:space="preserve"> the importance of bees giving examples. To understand our local environment </w:t>
      </w:r>
      <w:proofErr w:type="gramStart"/>
      <w:r w:rsidRPr="00DF53FF">
        <w:rPr>
          <w:rFonts w:asciiTheme="minorHAnsi" w:hAnsiTheme="minorHAnsi" w:cstheme="minorHAnsi"/>
          <w:szCs w:val="24"/>
        </w:rPr>
        <w:t>and  create</w:t>
      </w:r>
      <w:proofErr w:type="gramEnd"/>
      <w:r w:rsidRPr="00DF53FF">
        <w:rPr>
          <w:rFonts w:asciiTheme="minorHAnsi" w:hAnsiTheme="minorHAnsi" w:cstheme="minorHAnsi"/>
          <w:szCs w:val="24"/>
        </w:rPr>
        <w:t xml:space="preserve"> a poster about a local environmental issue including solutions</w:t>
      </w:r>
    </w:p>
    <w:p w14:paraId="1BD0D05D" w14:textId="77777777" w:rsidR="005155B7" w:rsidRPr="005155B7" w:rsidRDefault="005155B7" w:rsidP="005155B7">
      <w:pPr>
        <w:rPr>
          <w:rFonts w:asciiTheme="minorHAnsi" w:hAnsiTheme="minorHAnsi" w:cstheme="minorHAnsi"/>
          <w:b/>
          <w:szCs w:val="24"/>
        </w:rPr>
      </w:pPr>
    </w:p>
    <w:p w14:paraId="34D62FD1" w14:textId="77777777" w:rsidR="005155B7" w:rsidRPr="005155B7" w:rsidRDefault="005155B7" w:rsidP="005155B7">
      <w:pPr>
        <w:rPr>
          <w:rFonts w:asciiTheme="minorHAnsi" w:hAnsiTheme="minorHAnsi" w:cstheme="minorHAnsi"/>
          <w:b/>
          <w:szCs w:val="24"/>
          <w:u w:val="single"/>
        </w:rPr>
      </w:pPr>
      <w:r w:rsidRPr="005155B7">
        <w:rPr>
          <w:rFonts w:asciiTheme="minorHAnsi" w:hAnsiTheme="minorHAnsi" w:cstheme="minorHAnsi"/>
          <w:b/>
          <w:szCs w:val="24"/>
          <w:u w:val="single"/>
        </w:rPr>
        <w:t>Primary Knowledge Curriculum</w:t>
      </w:r>
    </w:p>
    <w:p w14:paraId="52E488F1" w14:textId="77777777" w:rsidR="009A1AE2" w:rsidRDefault="009A1AE2" w:rsidP="00511C7F">
      <w:pPr>
        <w:pStyle w:val="Subhead"/>
        <w:ind w:left="0" w:right="0"/>
        <w:jc w:val="left"/>
        <w:rPr>
          <w:rFonts w:asciiTheme="minorHAnsi" w:hAnsiTheme="minorHAnsi" w:cstheme="minorHAnsi"/>
          <w:b w:val="0"/>
          <w:sz w:val="24"/>
          <w:szCs w:val="24"/>
          <w:u w:val="none"/>
        </w:rPr>
      </w:pPr>
    </w:p>
    <w:p w14:paraId="467909B0" w14:textId="16298BCA" w:rsidR="005155B7" w:rsidRDefault="005155B7" w:rsidP="00511C7F">
      <w:pPr>
        <w:pStyle w:val="Subhead"/>
        <w:ind w:left="0" w:right="0"/>
        <w:jc w:val="left"/>
        <w:rPr>
          <w:rFonts w:asciiTheme="minorHAnsi" w:hAnsiTheme="minorHAnsi" w:cstheme="minorHAnsi"/>
          <w:b w:val="0"/>
          <w:sz w:val="24"/>
          <w:szCs w:val="24"/>
          <w:u w:val="none"/>
        </w:rPr>
      </w:pPr>
      <w:r w:rsidRPr="005155B7">
        <w:rPr>
          <w:rFonts w:asciiTheme="minorHAnsi" w:hAnsiTheme="minorHAnsi" w:cstheme="minorHAnsi"/>
          <w:b w:val="0"/>
          <w:sz w:val="24"/>
          <w:szCs w:val="24"/>
          <w:u w:val="none"/>
        </w:rPr>
        <w:t xml:space="preserve">Our </w:t>
      </w:r>
      <w:r w:rsidR="00511C7F">
        <w:rPr>
          <w:rFonts w:asciiTheme="minorHAnsi" w:hAnsiTheme="minorHAnsi" w:cstheme="minorHAnsi"/>
          <w:b w:val="0"/>
          <w:sz w:val="24"/>
          <w:szCs w:val="24"/>
          <w:u w:val="none"/>
        </w:rPr>
        <w:t xml:space="preserve">Geography topic is </w:t>
      </w:r>
      <w:r w:rsidR="00DF53FF">
        <w:rPr>
          <w:rFonts w:asciiTheme="minorHAnsi" w:hAnsiTheme="minorHAnsi" w:cstheme="minorHAnsi"/>
          <w:b w:val="0"/>
          <w:sz w:val="24"/>
          <w:szCs w:val="24"/>
          <w:u w:val="none"/>
        </w:rPr>
        <w:t xml:space="preserve">about </w:t>
      </w:r>
      <w:r w:rsidR="00DF53FF" w:rsidRPr="009129D3">
        <w:rPr>
          <w:rFonts w:asciiTheme="minorHAnsi" w:hAnsiTheme="minorHAnsi" w:cstheme="minorHAnsi"/>
          <w:sz w:val="24"/>
          <w:szCs w:val="24"/>
          <w:u w:val="none"/>
        </w:rPr>
        <w:t>settlements</w:t>
      </w:r>
      <w:r w:rsidR="00DF53FF">
        <w:rPr>
          <w:rFonts w:asciiTheme="minorHAnsi" w:hAnsiTheme="minorHAnsi" w:cstheme="minorHAnsi"/>
          <w:b w:val="0"/>
          <w:sz w:val="24"/>
          <w:szCs w:val="24"/>
          <w:u w:val="none"/>
        </w:rPr>
        <w:t xml:space="preserve">. </w:t>
      </w:r>
    </w:p>
    <w:p w14:paraId="5C0B1D26" w14:textId="4F77944A" w:rsidR="00DF53FF" w:rsidRPr="00DF53FF" w:rsidRDefault="00DF53FF" w:rsidP="009A1AE2">
      <w:pPr>
        <w:pStyle w:val="Subhead"/>
        <w:numPr>
          <w:ilvl w:val="0"/>
          <w:numId w:val="18"/>
        </w:numPr>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 xml:space="preserve">To understand settlements and explain what a settlement is, describe the services in my local area and consider what else might be useful. </w:t>
      </w:r>
    </w:p>
    <w:p w14:paraId="316A1518" w14:textId="5749E6A3" w:rsidR="00DF53FF" w:rsidRPr="00DF53FF" w:rsidRDefault="00DF53FF" w:rsidP="009A1AE2">
      <w:pPr>
        <w:pStyle w:val="Subhead"/>
        <w:numPr>
          <w:ilvl w:val="0"/>
          <w:numId w:val="18"/>
        </w:numPr>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 xml:space="preserve">To understand different types of settlements; draw, label and explain each type of settlement including whether urban or rural. </w:t>
      </w:r>
    </w:p>
    <w:p w14:paraId="4DB80ED6" w14:textId="77777777" w:rsidR="00DF53FF" w:rsidRPr="00DF53FF" w:rsidRDefault="00DF53FF" w:rsidP="009A1AE2">
      <w:pPr>
        <w:pStyle w:val="Subhead"/>
        <w:numPr>
          <w:ilvl w:val="0"/>
          <w:numId w:val="18"/>
        </w:numPr>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 xml:space="preserve">To compare and contrast rural, urban and suburban areas. </w:t>
      </w:r>
    </w:p>
    <w:p w14:paraId="291E0EC5" w14:textId="5ADFD060" w:rsidR="00DF53FF" w:rsidRPr="00DF53FF" w:rsidRDefault="00DF53FF" w:rsidP="009A1AE2">
      <w:pPr>
        <w:pStyle w:val="Subhead"/>
        <w:numPr>
          <w:ilvl w:val="0"/>
          <w:numId w:val="18"/>
        </w:numPr>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To understand population density,</w:t>
      </w:r>
      <w:r w:rsidR="009129D3">
        <w:rPr>
          <w:rFonts w:asciiTheme="minorHAnsi" w:hAnsiTheme="minorHAnsi" w:cstheme="minorHAnsi"/>
          <w:b w:val="0"/>
          <w:sz w:val="24"/>
          <w:szCs w:val="24"/>
          <w:u w:val="none"/>
        </w:rPr>
        <w:t xml:space="preserve"> </w:t>
      </w:r>
      <w:r w:rsidRPr="00DF53FF">
        <w:rPr>
          <w:rFonts w:asciiTheme="minorHAnsi" w:hAnsiTheme="minorHAnsi" w:cstheme="minorHAnsi"/>
          <w:b w:val="0"/>
          <w:sz w:val="24"/>
          <w:szCs w:val="24"/>
          <w:u w:val="none"/>
        </w:rPr>
        <w:t xml:space="preserve">create a pictogram with my own key and use it to make generalisations about population density. </w:t>
      </w:r>
    </w:p>
    <w:p w14:paraId="3111FB09" w14:textId="03921EE7" w:rsidR="005155B7" w:rsidRPr="00B66AC3" w:rsidRDefault="00DF53FF" w:rsidP="00B66AC3">
      <w:pPr>
        <w:pStyle w:val="Subhead"/>
        <w:numPr>
          <w:ilvl w:val="0"/>
          <w:numId w:val="18"/>
        </w:numPr>
        <w:rPr>
          <w:rFonts w:asciiTheme="minorHAnsi" w:hAnsiTheme="minorHAnsi" w:cstheme="minorHAnsi"/>
          <w:b w:val="0"/>
          <w:sz w:val="24"/>
          <w:szCs w:val="24"/>
          <w:u w:val="none"/>
        </w:rPr>
      </w:pPr>
      <w:r w:rsidRPr="00DF53FF">
        <w:rPr>
          <w:rFonts w:asciiTheme="minorHAnsi" w:hAnsiTheme="minorHAnsi" w:cstheme="minorHAnsi"/>
          <w:b w:val="0"/>
          <w:sz w:val="24"/>
          <w:szCs w:val="24"/>
          <w:u w:val="none"/>
        </w:rPr>
        <w:t xml:space="preserve">To understand the facilities needed for the location of settlements, map out a location of a settlement and describe why it will be successful. </w:t>
      </w:r>
    </w:p>
    <w:p w14:paraId="128D24B7" w14:textId="77777777" w:rsidR="00B66AC3" w:rsidRPr="00B66AC3" w:rsidRDefault="00B66AC3" w:rsidP="008524B4">
      <w:pPr>
        <w:rPr>
          <w:rFonts w:asciiTheme="minorHAnsi" w:hAnsiTheme="minorHAnsi" w:cstheme="minorHAnsi"/>
          <w:b/>
          <w:szCs w:val="24"/>
          <w:u w:val="single"/>
        </w:rPr>
      </w:pPr>
      <w:r w:rsidRPr="00B66AC3">
        <w:rPr>
          <w:rFonts w:asciiTheme="minorHAnsi" w:hAnsiTheme="minorHAnsi" w:cstheme="minorHAnsi"/>
          <w:b/>
          <w:szCs w:val="24"/>
          <w:u w:val="single"/>
        </w:rPr>
        <w:t>Art</w:t>
      </w:r>
    </w:p>
    <w:p w14:paraId="70E60470" w14:textId="00D1FABF" w:rsidR="00B40717" w:rsidRDefault="005155B7" w:rsidP="008524B4">
      <w:pPr>
        <w:rPr>
          <w:rFonts w:asciiTheme="minorHAnsi" w:hAnsiTheme="minorHAnsi" w:cstheme="minorHAnsi"/>
          <w:szCs w:val="24"/>
        </w:rPr>
      </w:pPr>
      <w:r w:rsidRPr="005155B7">
        <w:rPr>
          <w:rFonts w:asciiTheme="minorHAnsi" w:hAnsiTheme="minorHAnsi" w:cstheme="minorHAnsi"/>
          <w:szCs w:val="24"/>
        </w:rPr>
        <w:t xml:space="preserve">Our </w:t>
      </w:r>
      <w:r w:rsidR="00511C7F">
        <w:rPr>
          <w:rFonts w:asciiTheme="minorHAnsi" w:hAnsiTheme="minorHAnsi" w:cstheme="minorHAnsi"/>
          <w:szCs w:val="24"/>
        </w:rPr>
        <w:t>Art</w:t>
      </w:r>
      <w:r w:rsidRPr="005155B7">
        <w:rPr>
          <w:rFonts w:asciiTheme="minorHAnsi" w:hAnsiTheme="minorHAnsi" w:cstheme="minorHAnsi"/>
          <w:szCs w:val="24"/>
        </w:rPr>
        <w:t xml:space="preserve"> topic is ‘</w:t>
      </w:r>
      <w:r w:rsidR="00B40717">
        <w:rPr>
          <w:rFonts w:asciiTheme="minorHAnsi" w:hAnsiTheme="minorHAnsi" w:cstheme="minorHAnsi"/>
          <w:b/>
          <w:szCs w:val="24"/>
        </w:rPr>
        <w:t>Elements of Art: Space’</w:t>
      </w:r>
      <w:r w:rsidRPr="005155B7">
        <w:rPr>
          <w:rFonts w:asciiTheme="minorHAnsi" w:hAnsiTheme="minorHAnsi" w:cstheme="minorHAnsi"/>
          <w:szCs w:val="24"/>
        </w:rPr>
        <w:t xml:space="preserve">. </w:t>
      </w:r>
    </w:p>
    <w:p w14:paraId="0E70299F" w14:textId="2ABB5CDB" w:rsidR="008524B4" w:rsidRDefault="005155B7" w:rsidP="008524B4">
      <w:pPr>
        <w:rPr>
          <w:rFonts w:asciiTheme="minorHAnsi" w:hAnsiTheme="minorHAnsi" w:cstheme="minorHAnsi"/>
          <w:szCs w:val="24"/>
        </w:rPr>
      </w:pPr>
      <w:r w:rsidRPr="005155B7">
        <w:rPr>
          <w:rFonts w:asciiTheme="minorHAnsi" w:hAnsiTheme="minorHAnsi" w:cstheme="minorHAnsi"/>
          <w:szCs w:val="24"/>
        </w:rPr>
        <w:t>The children will learn</w:t>
      </w:r>
      <w:r w:rsidR="008524B4">
        <w:rPr>
          <w:rFonts w:asciiTheme="minorHAnsi" w:hAnsiTheme="minorHAnsi" w:cstheme="minorHAnsi"/>
          <w:szCs w:val="24"/>
        </w:rPr>
        <w:t xml:space="preserve">: </w:t>
      </w:r>
    </w:p>
    <w:p w14:paraId="59312F02" w14:textId="68A7F508" w:rsidR="008524B4" w:rsidRPr="008524B4" w:rsidRDefault="008524B4" w:rsidP="008524B4">
      <w:pPr>
        <w:pStyle w:val="ListParagraph"/>
        <w:numPr>
          <w:ilvl w:val="0"/>
          <w:numId w:val="19"/>
        </w:numPr>
        <w:rPr>
          <w:rFonts w:asciiTheme="minorHAnsi" w:hAnsiTheme="minorHAnsi" w:cstheme="minorHAnsi"/>
          <w:szCs w:val="24"/>
        </w:rPr>
      </w:pPr>
      <w:r w:rsidRPr="008524B4">
        <w:rPr>
          <w:rFonts w:asciiTheme="minorHAnsi" w:hAnsiTheme="minorHAnsi" w:cstheme="minorHAnsi"/>
          <w:szCs w:val="24"/>
        </w:rPr>
        <w:t xml:space="preserve">To understand how to draw 3D objects using shading to show various tones on both flat and curved surfaces. </w:t>
      </w:r>
    </w:p>
    <w:p w14:paraId="4EE55776" w14:textId="77777777" w:rsidR="008524B4" w:rsidRPr="008524B4" w:rsidRDefault="008524B4" w:rsidP="008524B4">
      <w:pPr>
        <w:pStyle w:val="ListParagraph"/>
        <w:numPr>
          <w:ilvl w:val="0"/>
          <w:numId w:val="19"/>
        </w:numPr>
        <w:rPr>
          <w:rFonts w:asciiTheme="minorHAnsi" w:hAnsiTheme="minorHAnsi" w:cstheme="minorHAnsi"/>
          <w:szCs w:val="24"/>
        </w:rPr>
      </w:pPr>
      <w:r w:rsidRPr="008524B4">
        <w:rPr>
          <w:rFonts w:asciiTheme="minorHAnsi" w:hAnsiTheme="minorHAnsi" w:cstheme="minorHAnsi"/>
          <w:szCs w:val="24"/>
        </w:rPr>
        <w:t>To understand how to create depth in art and accurately draw the main shapes in the foreground, middle ground and background, matching their spacing and scale to the original picture.</w:t>
      </w:r>
    </w:p>
    <w:p w14:paraId="19D8688E" w14:textId="4F592DBF" w:rsidR="005155B7" w:rsidRPr="008524B4" w:rsidRDefault="008524B4" w:rsidP="008524B4">
      <w:pPr>
        <w:pStyle w:val="ListParagraph"/>
        <w:numPr>
          <w:ilvl w:val="0"/>
          <w:numId w:val="19"/>
        </w:numPr>
        <w:rPr>
          <w:rFonts w:asciiTheme="minorHAnsi" w:hAnsiTheme="minorHAnsi" w:cstheme="minorHAnsi"/>
          <w:szCs w:val="24"/>
        </w:rPr>
      </w:pPr>
      <w:r w:rsidRPr="008524B4">
        <w:rPr>
          <w:rFonts w:asciiTheme="minorHAnsi" w:hAnsiTheme="minorHAnsi" w:cstheme="minorHAnsi"/>
          <w:szCs w:val="24"/>
        </w:rPr>
        <w:t>To understand how to use layers to create depth, paint the layers of my picture using colours to create depth and to add detail to the picture.</w:t>
      </w:r>
    </w:p>
    <w:p w14:paraId="514693B2" w14:textId="77777777" w:rsidR="00B40717" w:rsidRDefault="00B40717" w:rsidP="00AD01E8">
      <w:pPr>
        <w:ind w:left="0" w:firstLine="0"/>
        <w:rPr>
          <w:rFonts w:asciiTheme="minorHAnsi" w:hAnsiTheme="minorHAnsi" w:cstheme="minorHAnsi"/>
          <w:b/>
          <w:szCs w:val="24"/>
          <w:u w:val="single"/>
        </w:rPr>
      </w:pPr>
    </w:p>
    <w:p w14:paraId="70D94AA5" w14:textId="43453672" w:rsidR="005155B7" w:rsidRPr="005155B7" w:rsidRDefault="005155B7" w:rsidP="005155B7">
      <w:pPr>
        <w:rPr>
          <w:rFonts w:asciiTheme="minorHAnsi" w:hAnsiTheme="minorHAnsi" w:cstheme="minorHAnsi"/>
          <w:b/>
          <w:szCs w:val="24"/>
          <w:u w:val="single"/>
        </w:rPr>
      </w:pPr>
      <w:r w:rsidRPr="005155B7">
        <w:rPr>
          <w:rFonts w:asciiTheme="minorHAnsi" w:hAnsiTheme="minorHAnsi" w:cstheme="minorHAnsi"/>
          <w:b/>
          <w:szCs w:val="24"/>
          <w:u w:val="single"/>
        </w:rPr>
        <w:t>P.E.</w:t>
      </w:r>
    </w:p>
    <w:p w14:paraId="5B118D3C" w14:textId="556A9935" w:rsidR="005155B7" w:rsidRPr="005155B7" w:rsidRDefault="005155B7" w:rsidP="005155B7">
      <w:pPr>
        <w:rPr>
          <w:rFonts w:asciiTheme="minorHAnsi" w:hAnsiTheme="minorHAnsi" w:cstheme="minorHAnsi"/>
          <w:szCs w:val="24"/>
        </w:rPr>
      </w:pPr>
      <w:r w:rsidRPr="005155B7">
        <w:rPr>
          <w:rFonts w:asciiTheme="minorHAnsi" w:hAnsiTheme="minorHAnsi" w:cstheme="minorHAnsi"/>
          <w:szCs w:val="24"/>
        </w:rPr>
        <w:t xml:space="preserve">Our focus for indoor PE will be </w:t>
      </w:r>
      <w:r w:rsidR="00B40717">
        <w:rPr>
          <w:rFonts w:asciiTheme="minorHAnsi" w:hAnsiTheme="minorHAnsi" w:cstheme="minorHAnsi"/>
          <w:szCs w:val="24"/>
        </w:rPr>
        <w:t xml:space="preserve">gymnastics. </w:t>
      </w:r>
    </w:p>
    <w:p w14:paraId="4B64113C" w14:textId="49291AC9" w:rsidR="005155B7" w:rsidRPr="005155B7" w:rsidRDefault="005155B7" w:rsidP="005155B7">
      <w:pPr>
        <w:rPr>
          <w:rFonts w:asciiTheme="minorHAnsi" w:hAnsiTheme="minorHAnsi" w:cstheme="minorHAnsi"/>
          <w:szCs w:val="24"/>
        </w:rPr>
      </w:pPr>
      <w:r w:rsidRPr="005155B7">
        <w:rPr>
          <w:rFonts w:asciiTheme="minorHAnsi" w:hAnsiTheme="minorHAnsi" w:cstheme="minorHAnsi"/>
          <w:szCs w:val="24"/>
        </w:rPr>
        <w:t>Our focus for outdoor PE will be</w:t>
      </w:r>
      <w:r w:rsidR="00F77ABA">
        <w:rPr>
          <w:rFonts w:asciiTheme="minorHAnsi" w:hAnsiTheme="minorHAnsi" w:cstheme="minorHAnsi"/>
          <w:szCs w:val="24"/>
        </w:rPr>
        <w:t xml:space="preserve"> </w:t>
      </w:r>
      <w:r w:rsidR="00B40717">
        <w:rPr>
          <w:rFonts w:asciiTheme="minorHAnsi" w:hAnsiTheme="minorHAnsi" w:cstheme="minorHAnsi"/>
          <w:szCs w:val="24"/>
        </w:rPr>
        <w:t>tag rugby.</w:t>
      </w:r>
    </w:p>
    <w:p w14:paraId="58F60DDA" w14:textId="62B6A48A" w:rsidR="005155B7" w:rsidRPr="005155B7" w:rsidRDefault="00511C7F" w:rsidP="005155B7">
      <w:pPr>
        <w:rPr>
          <w:rFonts w:asciiTheme="minorHAnsi" w:hAnsiTheme="minorHAnsi" w:cstheme="minorHAnsi"/>
          <w:szCs w:val="24"/>
        </w:rPr>
      </w:pPr>
      <w:r>
        <w:rPr>
          <w:rFonts w:asciiTheme="minorHAnsi" w:hAnsiTheme="minorHAnsi" w:cstheme="minorHAnsi"/>
          <w:szCs w:val="24"/>
        </w:rPr>
        <w:t xml:space="preserve">Blenheim and Osborne </w:t>
      </w:r>
      <w:r w:rsidR="005155B7" w:rsidRPr="005155B7">
        <w:rPr>
          <w:rFonts w:asciiTheme="minorHAnsi" w:hAnsiTheme="minorHAnsi" w:cstheme="minorHAnsi"/>
          <w:szCs w:val="24"/>
        </w:rPr>
        <w:t xml:space="preserve">classes will be swimming instead of </w:t>
      </w:r>
      <w:r w:rsidR="00AD01E8">
        <w:rPr>
          <w:rFonts w:asciiTheme="minorHAnsi" w:hAnsiTheme="minorHAnsi" w:cstheme="minorHAnsi"/>
          <w:szCs w:val="24"/>
        </w:rPr>
        <w:t>indoor</w:t>
      </w:r>
      <w:r w:rsidR="005155B7" w:rsidRPr="005155B7">
        <w:rPr>
          <w:rFonts w:asciiTheme="minorHAnsi" w:hAnsiTheme="minorHAnsi" w:cstheme="minorHAnsi"/>
          <w:szCs w:val="24"/>
        </w:rPr>
        <w:t xml:space="preserve"> PE.</w:t>
      </w:r>
    </w:p>
    <w:p w14:paraId="727E42FA" w14:textId="77777777" w:rsidR="005155B7" w:rsidRPr="005155B7" w:rsidRDefault="005155B7" w:rsidP="005155B7">
      <w:pPr>
        <w:rPr>
          <w:rFonts w:asciiTheme="minorHAnsi" w:hAnsiTheme="minorHAnsi" w:cstheme="minorHAnsi"/>
          <w:b/>
          <w:szCs w:val="24"/>
        </w:rPr>
      </w:pPr>
    </w:p>
    <w:p w14:paraId="70DC6867" w14:textId="73C50DE9" w:rsidR="005155B7" w:rsidRDefault="005155B7" w:rsidP="005155B7">
      <w:pPr>
        <w:rPr>
          <w:rFonts w:asciiTheme="minorHAnsi" w:hAnsiTheme="minorHAnsi" w:cstheme="minorHAnsi"/>
          <w:b/>
          <w:szCs w:val="24"/>
        </w:rPr>
      </w:pPr>
      <w:r w:rsidRPr="005155B7">
        <w:rPr>
          <w:rFonts w:asciiTheme="minorHAnsi" w:hAnsiTheme="minorHAnsi" w:cstheme="minorHAnsi"/>
          <w:b/>
          <w:szCs w:val="24"/>
        </w:rPr>
        <w:t>Please ensure appropriate kit is in school for both indoor and outdoor PE.</w:t>
      </w:r>
    </w:p>
    <w:p w14:paraId="3A0A2ACC" w14:textId="77777777" w:rsidR="005155B7" w:rsidRPr="005155B7" w:rsidRDefault="005155B7" w:rsidP="005155B7">
      <w:pPr>
        <w:ind w:left="-5"/>
        <w:rPr>
          <w:rFonts w:asciiTheme="minorHAnsi" w:hAnsiTheme="minorHAnsi" w:cstheme="minorHAnsi"/>
          <w:szCs w:val="24"/>
        </w:rPr>
      </w:pPr>
      <w:r w:rsidRPr="005155B7">
        <w:rPr>
          <w:rFonts w:asciiTheme="minorHAnsi" w:hAnsiTheme="minorHAnsi" w:cstheme="minorHAnsi"/>
          <w:szCs w:val="24"/>
        </w:rPr>
        <w:lastRenderedPageBreak/>
        <w:t xml:space="preserve">PE will take place on the following days for each class: </w:t>
      </w:r>
    </w:p>
    <w:p w14:paraId="33189BE4" w14:textId="1A2AC5A5" w:rsidR="005155B7" w:rsidRPr="005155B7" w:rsidRDefault="005155B7" w:rsidP="005155B7">
      <w:pPr>
        <w:ind w:left="-5"/>
        <w:rPr>
          <w:rFonts w:asciiTheme="minorHAnsi" w:hAnsiTheme="minorHAnsi" w:cstheme="minorHAnsi"/>
          <w:szCs w:val="24"/>
        </w:rPr>
      </w:pPr>
      <w:proofErr w:type="spellStart"/>
      <w:r w:rsidRPr="005155B7">
        <w:rPr>
          <w:rFonts w:asciiTheme="minorHAnsi" w:hAnsiTheme="minorHAnsi" w:cstheme="minorHAnsi"/>
          <w:b/>
          <w:szCs w:val="24"/>
        </w:rPr>
        <w:t>Ascott</w:t>
      </w:r>
      <w:proofErr w:type="spellEnd"/>
      <w:r w:rsidRPr="005155B7">
        <w:rPr>
          <w:rFonts w:asciiTheme="minorHAnsi" w:hAnsiTheme="minorHAnsi" w:cstheme="minorHAnsi"/>
          <w:szCs w:val="24"/>
        </w:rPr>
        <w:t xml:space="preserve"> </w:t>
      </w:r>
      <w:proofErr w:type="gramStart"/>
      <w:r w:rsidRPr="005155B7">
        <w:rPr>
          <w:rFonts w:asciiTheme="minorHAnsi" w:hAnsiTheme="minorHAnsi" w:cstheme="minorHAnsi"/>
          <w:szCs w:val="24"/>
        </w:rPr>
        <w:t>–  Tuesday</w:t>
      </w:r>
      <w:proofErr w:type="gramEnd"/>
      <w:r w:rsidR="00B66AC3">
        <w:rPr>
          <w:rFonts w:asciiTheme="minorHAnsi" w:hAnsiTheme="minorHAnsi" w:cstheme="minorHAnsi"/>
          <w:szCs w:val="24"/>
        </w:rPr>
        <w:t xml:space="preserve"> (Outdoor)</w:t>
      </w:r>
      <w:r w:rsidRPr="005155B7">
        <w:rPr>
          <w:rFonts w:asciiTheme="minorHAnsi" w:hAnsiTheme="minorHAnsi" w:cstheme="minorHAnsi"/>
          <w:szCs w:val="24"/>
        </w:rPr>
        <w:t xml:space="preserve"> &amp; </w:t>
      </w:r>
      <w:r w:rsidR="00B66AC3">
        <w:rPr>
          <w:rFonts w:asciiTheme="minorHAnsi" w:hAnsiTheme="minorHAnsi" w:cstheme="minorHAnsi"/>
          <w:szCs w:val="24"/>
        </w:rPr>
        <w:t>Friday (Indoor)</w:t>
      </w:r>
    </w:p>
    <w:p w14:paraId="5221541E" w14:textId="70E2AB51" w:rsidR="005155B7" w:rsidRPr="005155B7" w:rsidRDefault="005155B7" w:rsidP="005155B7">
      <w:pPr>
        <w:ind w:left="-5"/>
        <w:rPr>
          <w:rFonts w:asciiTheme="minorHAnsi" w:hAnsiTheme="minorHAnsi" w:cstheme="minorHAnsi"/>
          <w:szCs w:val="24"/>
        </w:rPr>
      </w:pPr>
      <w:proofErr w:type="gramStart"/>
      <w:r>
        <w:rPr>
          <w:rFonts w:asciiTheme="minorHAnsi" w:hAnsiTheme="minorHAnsi" w:cstheme="minorHAnsi"/>
          <w:b/>
          <w:szCs w:val="24"/>
        </w:rPr>
        <w:t>Waddesdon</w:t>
      </w:r>
      <w:r w:rsidRPr="005155B7">
        <w:rPr>
          <w:rFonts w:asciiTheme="minorHAnsi" w:hAnsiTheme="minorHAnsi" w:cstheme="minorHAnsi"/>
          <w:b/>
          <w:szCs w:val="24"/>
        </w:rPr>
        <w:t xml:space="preserve"> </w:t>
      </w:r>
      <w:r w:rsidRPr="005155B7">
        <w:rPr>
          <w:rFonts w:asciiTheme="minorHAnsi" w:hAnsiTheme="minorHAnsi" w:cstheme="minorHAnsi"/>
          <w:szCs w:val="24"/>
        </w:rPr>
        <w:t xml:space="preserve"> –</w:t>
      </w:r>
      <w:proofErr w:type="gramEnd"/>
      <w:r w:rsidRPr="005155B7">
        <w:rPr>
          <w:rFonts w:asciiTheme="minorHAnsi" w:hAnsiTheme="minorHAnsi" w:cstheme="minorHAnsi"/>
          <w:szCs w:val="24"/>
        </w:rPr>
        <w:t xml:space="preserve"> Tuesday</w:t>
      </w:r>
      <w:r w:rsidR="00B66AC3">
        <w:rPr>
          <w:rFonts w:asciiTheme="minorHAnsi" w:hAnsiTheme="minorHAnsi" w:cstheme="minorHAnsi"/>
          <w:szCs w:val="24"/>
        </w:rPr>
        <w:t xml:space="preserve"> (Outdoor)</w:t>
      </w:r>
      <w:r w:rsidRPr="005155B7">
        <w:rPr>
          <w:rFonts w:asciiTheme="minorHAnsi" w:hAnsiTheme="minorHAnsi" w:cstheme="minorHAnsi"/>
          <w:szCs w:val="24"/>
        </w:rPr>
        <w:t xml:space="preserve"> &amp; </w:t>
      </w:r>
      <w:r w:rsidR="00B66AC3">
        <w:rPr>
          <w:rFonts w:asciiTheme="minorHAnsi" w:hAnsiTheme="minorHAnsi" w:cstheme="minorHAnsi"/>
          <w:szCs w:val="24"/>
        </w:rPr>
        <w:t>Friday (Indoor)</w:t>
      </w:r>
    </w:p>
    <w:p w14:paraId="63A4D804" w14:textId="2369D43F" w:rsidR="005155B7" w:rsidRPr="005155B7" w:rsidRDefault="005155B7" w:rsidP="005155B7">
      <w:pPr>
        <w:ind w:left="-5"/>
        <w:rPr>
          <w:rFonts w:asciiTheme="minorHAnsi" w:hAnsiTheme="minorHAnsi" w:cstheme="minorHAnsi"/>
          <w:szCs w:val="24"/>
        </w:rPr>
      </w:pPr>
      <w:r>
        <w:rPr>
          <w:rFonts w:asciiTheme="minorHAnsi" w:hAnsiTheme="minorHAnsi" w:cstheme="minorHAnsi"/>
          <w:b/>
          <w:szCs w:val="24"/>
        </w:rPr>
        <w:t xml:space="preserve">Osborne </w:t>
      </w:r>
      <w:r w:rsidRPr="005155B7">
        <w:rPr>
          <w:rFonts w:asciiTheme="minorHAnsi" w:hAnsiTheme="minorHAnsi" w:cstheme="minorHAnsi"/>
          <w:szCs w:val="24"/>
        </w:rPr>
        <w:t>–</w:t>
      </w:r>
      <w:r w:rsidR="00FE5A25">
        <w:rPr>
          <w:rFonts w:asciiTheme="minorHAnsi" w:hAnsiTheme="minorHAnsi" w:cstheme="minorHAnsi"/>
          <w:szCs w:val="24"/>
        </w:rPr>
        <w:t xml:space="preserve">Thursday </w:t>
      </w:r>
      <w:r w:rsidRPr="005155B7">
        <w:rPr>
          <w:rFonts w:asciiTheme="minorHAnsi" w:hAnsiTheme="minorHAnsi" w:cstheme="minorHAnsi"/>
          <w:szCs w:val="24"/>
        </w:rPr>
        <w:t xml:space="preserve">&amp; </w:t>
      </w:r>
      <w:r w:rsidR="00511C7F" w:rsidRPr="005155B7">
        <w:rPr>
          <w:rFonts w:asciiTheme="minorHAnsi" w:hAnsiTheme="minorHAnsi" w:cstheme="minorHAnsi"/>
          <w:szCs w:val="24"/>
        </w:rPr>
        <w:t>swimming on Wednesday</w:t>
      </w:r>
    </w:p>
    <w:p w14:paraId="45FFF87B" w14:textId="74A640F9" w:rsidR="005155B7" w:rsidRDefault="005155B7" w:rsidP="005155B7">
      <w:pPr>
        <w:ind w:left="-5"/>
        <w:rPr>
          <w:rFonts w:asciiTheme="minorHAnsi" w:hAnsiTheme="minorHAnsi" w:cstheme="minorHAnsi"/>
          <w:szCs w:val="24"/>
        </w:rPr>
      </w:pPr>
      <w:r w:rsidRPr="005155B7">
        <w:rPr>
          <w:rFonts w:asciiTheme="minorHAnsi" w:hAnsiTheme="minorHAnsi" w:cstheme="minorHAnsi"/>
          <w:b/>
          <w:szCs w:val="24"/>
        </w:rPr>
        <w:t>Blenheim</w:t>
      </w:r>
      <w:r w:rsidRPr="005155B7">
        <w:rPr>
          <w:rFonts w:asciiTheme="minorHAnsi" w:hAnsiTheme="minorHAnsi" w:cstheme="minorHAnsi"/>
          <w:szCs w:val="24"/>
        </w:rPr>
        <w:t xml:space="preserve"> – </w:t>
      </w:r>
      <w:r w:rsidR="00FE5A25">
        <w:rPr>
          <w:rFonts w:asciiTheme="minorHAnsi" w:hAnsiTheme="minorHAnsi" w:cstheme="minorHAnsi"/>
          <w:szCs w:val="24"/>
        </w:rPr>
        <w:t>Thursday</w:t>
      </w:r>
      <w:r w:rsidRPr="005155B7">
        <w:rPr>
          <w:rFonts w:asciiTheme="minorHAnsi" w:hAnsiTheme="minorHAnsi" w:cstheme="minorHAnsi"/>
          <w:szCs w:val="24"/>
        </w:rPr>
        <w:t xml:space="preserve"> &amp; </w:t>
      </w:r>
      <w:r w:rsidR="00511C7F" w:rsidRPr="005155B7">
        <w:rPr>
          <w:rFonts w:asciiTheme="minorHAnsi" w:hAnsiTheme="minorHAnsi" w:cstheme="minorHAnsi"/>
          <w:szCs w:val="24"/>
        </w:rPr>
        <w:t>swimming on Wednesday</w:t>
      </w:r>
    </w:p>
    <w:p w14:paraId="334705AB" w14:textId="46B12D97" w:rsidR="00D07631" w:rsidRDefault="00D07631" w:rsidP="005155B7">
      <w:pPr>
        <w:ind w:left="-5"/>
        <w:rPr>
          <w:rFonts w:asciiTheme="minorHAnsi" w:hAnsiTheme="minorHAnsi" w:cstheme="minorHAnsi"/>
          <w:szCs w:val="24"/>
        </w:rPr>
      </w:pPr>
    </w:p>
    <w:p w14:paraId="1B17E0E3" w14:textId="468473DD" w:rsidR="00D07631" w:rsidRPr="005155B7" w:rsidRDefault="00D07631" w:rsidP="00D07631">
      <w:pPr>
        <w:ind w:left="-5"/>
        <w:rPr>
          <w:rFonts w:asciiTheme="minorHAnsi" w:hAnsiTheme="minorHAnsi" w:cstheme="minorHAnsi"/>
          <w:szCs w:val="24"/>
        </w:rPr>
      </w:pPr>
      <w:r w:rsidRPr="005155B7">
        <w:rPr>
          <w:rFonts w:asciiTheme="minorHAnsi" w:hAnsiTheme="minorHAnsi" w:cstheme="minorHAnsi"/>
          <w:szCs w:val="24"/>
        </w:rPr>
        <w:t xml:space="preserve">Please ensure your child has their named PE kit in school with them on these days. Please ensure appropriate kit is in school for both indoor and outdoor PE, especially as the weather gets </w:t>
      </w:r>
      <w:r w:rsidR="00282215">
        <w:rPr>
          <w:rFonts w:asciiTheme="minorHAnsi" w:hAnsiTheme="minorHAnsi" w:cstheme="minorHAnsi"/>
          <w:szCs w:val="24"/>
        </w:rPr>
        <w:t>is often cold and wet.</w:t>
      </w:r>
      <w:r w:rsidRPr="005155B7">
        <w:rPr>
          <w:rFonts w:asciiTheme="minorHAnsi" w:hAnsiTheme="minorHAnsi" w:cstheme="minorHAnsi"/>
          <w:szCs w:val="24"/>
        </w:rPr>
        <w:t xml:space="preserve"> </w:t>
      </w:r>
    </w:p>
    <w:p w14:paraId="73CD98C4" w14:textId="4474A399" w:rsidR="00BC030D" w:rsidRPr="005155B7" w:rsidRDefault="00BC030D" w:rsidP="00B66AC3">
      <w:pPr>
        <w:ind w:left="0" w:firstLine="0"/>
        <w:rPr>
          <w:rFonts w:asciiTheme="minorHAnsi" w:hAnsiTheme="minorHAnsi" w:cstheme="minorHAnsi"/>
          <w:szCs w:val="24"/>
        </w:rPr>
      </w:pPr>
    </w:p>
    <w:p w14:paraId="316A94C9" w14:textId="77777777" w:rsidR="00BC030D" w:rsidRPr="005155B7" w:rsidRDefault="00BC030D" w:rsidP="00BC030D">
      <w:pPr>
        <w:shd w:val="clear" w:color="auto" w:fill="FFFFFF"/>
        <w:spacing w:after="0" w:line="240" w:lineRule="auto"/>
        <w:ind w:left="0" w:firstLine="0"/>
        <w:textAlignment w:val="baseline"/>
        <w:rPr>
          <w:rFonts w:asciiTheme="minorHAnsi" w:eastAsia="Times New Roman" w:hAnsiTheme="minorHAnsi" w:cstheme="minorHAnsi"/>
          <w:b/>
          <w:color w:val="auto"/>
          <w:szCs w:val="24"/>
        </w:rPr>
      </w:pPr>
      <w:r w:rsidRPr="005155B7">
        <w:rPr>
          <w:rFonts w:asciiTheme="minorHAnsi" w:eastAsia="Times New Roman" w:hAnsiTheme="minorHAnsi" w:cstheme="minorHAnsi"/>
          <w:b/>
          <w:color w:val="auto"/>
          <w:szCs w:val="24"/>
        </w:rPr>
        <w:t>French:</w:t>
      </w:r>
    </w:p>
    <w:p w14:paraId="193F9C34" w14:textId="77777777" w:rsidR="00B66AC3" w:rsidRDefault="00BC030D" w:rsidP="00D07631">
      <w:pPr>
        <w:shd w:val="clear" w:color="auto" w:fill="FFFFFF"/>
        <w:spacing w:after="0" w:line="240" w:lineRule="auto"/>
        <w:ind w:left="0" w:firstLine="0"/>
        <w:textAlignment w:val="baseline"/>
      </w:pPr>
      <w:r w:rsidRPr="005155B7">
        <w:rPr>
          <w:rFonts w:asciiTheme="minorHAnsi" w:eastAsia="Times New Roman" w:hAnsiTheme="minorHAnsi" w:cstheme="minorHAnsi"/>
          <w:color w:val="auto"/>
          <w:szCs w:val="24"/>
        </w:rPr>
        <w:t>Our focus this term is</w:t>
      </w:r>
      <w:r w:rsidR="00B40717">
        <w:rPr>
          <w:rFonts w:asciiTheme="minorHAnsi" w:eastAsia="Times New Roman" w:hAnsiTheme="minorHAnsi" w:cstheme="minorHAnsi"/>
          <w:color w:val="auto"/>
          <w:szCs w:val="24"/>
        </w:rPr>
        <w:t>:</w:t>
      </w:r>
      <w:r w:rsidR="00AD01E8" w:rsidRPr="00AD01E8">
        <w:t xml:space="preserve"> </w:t>
      </w:r>
    </w:p>
    <w:p w14:paraId="4B1B9FAD" w14:textId="60251B4F" w:rsidR="00B66AC3" w:rsidRDefault="00B66AC3" w:rsidP="00B66AC3">
      <w:pPr>
        <w:pStyle w:val="ListParagraph"/>
        <w:numPr>
          <w:ilvl w:val="0"/>
          <w:numId w:val="23"/>
        </w:numPr>
        <w:shd w:val="clear" w:color="auto" w:fill="FFFFFF"/>
        <w:spacing w:after="0" w:line="240" w:lineRule="auto"/>
        <w:textAlignment w:val="baseline"/>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To </w:t>
      </w:r>
      <w:r w:rsidR="00AD01E8" w:rsidRPr="00B66AC3">
        <w:rPr>
          <w:rFonts w:asciiTheme="minorHAnsi" w:eastAsia="Times New Roman" w:hAnsiTheme="minorHAnsi" w:cstheme="minorHAnsi"/>
          <w:color w:val="auto"/>
          <w:szCs w:val="24"/>
        </w:rPr>
        <w:t>recognise, recall and spell different family members with the correct definite article/determiner</w:t>
      </w:r>
      <w:r>
        <w:rPr>
          <w:rFonts w:asciiTheme="minorHAnsi" w:eastAsia="Times New Roman" w:hAnsiTheme="minorHAnsi" w:cstheme="minorHAnsi"/>
          <w:color w:val="auto"/>
          <w:szCs w:val="24"/>
        </w:rPr>
        <w:t xml:space="preserve"> in French.</w:t>
      </w:r>
    </w:p>
    <w:p w14:paraId="0A9581CA" w14:textId="036D762C" w:rsidR="00B66AC3" w:rsidRDefault="00B66AC3" w:rsidP="00B66AC3">
      <w:pPr>
        <w:pStyle w:val="ListParagraph"/>
        <w:numPr>
          <w:ilvl w:val="0"/>
          <w:numId w:val="23"/>
        </w:numPr>
        <w:shd w:val="clear" w:color="auto" w:fill="FFFFFF"/>
        <w:spacing w:after="0" w:line="240" w:lineRule="auto"/>
        <w:textAlignment w:val="baseline"/>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To </w:t>
      </w:r>
      <w:r w:rsidRPr="00B66AC3">
        <w:rPr>
          <w:rFonts w:asciiTheme="minorHAnsi" w:eastAsia="Times New Roman" w:hAnsiTheme="minorHAnsi" w:cstheme="minorHAnsi"/>
          <w:color w:val="auto"/>
          <w:szCs w:val="24"/>
        </w:rPr>
        <w:t>learn how to use the possessive adjective ‘my’</w:t>
      </w:r>
      <w:r>
        <w:rPr>
          <w:rFonts w:asciiTheme="minorHAnsi" w:eastAsia="Times New Roman" w:hAnsiTheme="minorHAnsi" w:cstheme="minorHAnsi"/>
          <w:color w:val="auto"/>
          <w:szCs w:val="24"/>
        </w:rPr>
        <w:t xml:space="preserve"> in French.</w:t>
      </w:r>
    </w:p>
    <w:p w14:paraId="6B85B494" w14:textId="58DB80D4" w:rsidR="00B66AC3" w:rsidRDefault="00B66AC3" w:rsidP="00B66AC3">
      <w:pPr>
        <w:pStyle w:val="ListParagraph"/>
        <w:numPr>
          <w:ilvl w:val="0"/>
          <w:numId w:val="23"/>
        </w:numPr>
        <w:shd w:val="clear" w:color="auto" w:fill="FFFFFF"/>
        <w:spacing w:after="0" w:line="240" w:lineRule="auto"/>
        <w:textAlignment w:val="baseline"/>
        <w:rPr>
          <w:rFonts w:asciiTheme="minorHAnsi" w:eastAsia="Times New Roman" w:hAnsiTheme="minorHAnsi" w:cstheme="minorHAnsi"/>
          <w:color w:val="auto"/>
          <w:szCs w:val="24"/>
        </w:rPr>
      </w:pPr>
      <w:r>
        <w:t xml:space="preserve">To </w:t>
      </w:r>
      <w:r w:rsidRPr="00B66AC3">
        <w:t xml:space="preserve">learn how to ask and answer the question ‘do you have any siblings?’ in </w:t>
      </w:r>
      <w:r>
        <w:t>French.</w:t>
      </w:r>
    </w:p>
    <w:p w14:paraId="77EA25BF" w14:textId="77777777" w:rsidR="00B66AC3" w:rsidRPr="00B66AC3" w:rsidRDefault="00B66AC3" w:rsidP="00B66AC3">
      <w:pPr>
        <w:pStyle w:val="ListParagraph"/>
        <w:shd w:val="clear" w:color="auto" w:fill="FFFFFF"/>
        <w:spacing w:after="0" w:line="240" w:lineRule="auto"/>
        <w:ind w:firstLine="0"/>
        <w:textAlignment w:val="baseline"/>
        <w:rPr>
          <w:rFonts w:asciiTheme="minorHAnsi" w:eastAsia="Times New Roman" w:hAnsiTheme="minorHAnsi" w:cstheme="minorHAnsi"/>
          <w:color w:val="auto"/>
          <w:szCs w:val="24"/>
        </w:rPr>
      </w:pPr>
    </w:p>
    <w:p w14:paraId="0BBDA516" w14:textId="2E520F65" w:rsidR="00371EA4" w:rsidRDefault="00BC030D" w:rsidP="00371EA4">
      <w:pPr>
        <w:spacing w:after="0"/>
        <w:rPr>
          <w:rFonts w:asciiTheme="minorHAnsi" w:eastAsia="Times New Roman" w:hAnsiTheme="minorHAnsi" w:cstheme="minorHAnsi"/>
          <w:b/>
          <w:color w:val="auto"/>
          <w:szCs w:val="24"/>
        </w:rPr>
      </w:pPr>
      <w:r w:rsidRPr="0059755F">
        <w:rPr>
          <w:rFonts w:asciiTheme="minorHAnsi" w:eastAsia="Times New Roman" w:hAnsiTheme="minorHAnsi" w:cstheme="minorHAnsi"/>
          <w:b/>
          <w:color w:val="auto"/>
          <w:szCs w:val="24"/>
        </w:rPr>
        <w:t xml:space="preserve">Computing: </w:t>
      </w:r>
    </w:p>
    <w:p w14:paraId="3CED2BD7" w14:textId="77777777" w:rsidR="00B40717" w:rsidRDefault="00B40717" w:rsidP="00B40717">
      <w:pPr>
        <w:shd w:val="clear" w:color="auto" w:fill="FFFFFF"/>
        <w:spacing w:after="0" w:line="240" w:lineRule="auto"/>
        <w:ind w:left="0" w:firstLine="0"/>
        <w:textAlignment w:val="baseline"/>
        <w:rPr>
          <w:rFonts w:asciiTheme="minorHAnsi" w:eastAsia="Times New Roman" w:hAnsiTheme="minorHAnsi" w:cstheme="minorHAnsi"/>
          <w:color w:val="auto"/>
          <w:szCs w:val="24"/>
        </w:rPr>
      </w:pPr>
      <w:r w:rsidRPr="005155B7">
        <w:rPr>
          <w:rFonts w:asciiTheme="minorHAnsi" w:eastAsia="Times New Roman" w:hAnsiTheme="minorHAnsi" w:cstheme="minorHAnsi"/>
          <w:color w:val="auto"/>
          <w:szCs w:val="24"/>
        </w:rPr>
        <w:t>Our focus this term is</w:t>
      </w:r>
      <w:r>
        <w:rPr>
          <w:rFonts w:asciiTheme="minorHAnsi" w:eastAsia="Times New Roman" w:hAnsiTheme="minorHAnsi" w:cstheme="minorHAnsi"/>
          <w:color w:val="auto"/>
          <w:szCs w:val="24"/>
        </w:rPr>
        <w:t>:</w:t>
      </w:r>
    </w:p>
    <w:p w14:paraId="0C9D2C23" w14:textId="77777777" w:rsidR="00B40717" w:rsidRPr="00B40717" w:rsidRDefault="00B40717" w:rsidP="00B40717">
      <w:pPr>
        <w:pStyle w:val="ListParagraph"/>
        <w:numPr>
          <w:ilvl w:val="0"/>
          <w:numId w:val="21"/>
        </w:numPr>
        <w:shd w:val="clear" w:color="auto" w:fill="FFFFFF"/>
        <w:spacing w:after="0" w:line="240" w:lineRule="auto"/>
        <w:textAlignment w:val="baseline"/>
        <w:rPr>
          <w:rFonts w:asciiTheme="minorHAnsi" w:eastAsia="Times New Roman" w:hAnsiTheme="minorHAnsi" w:cstheme="minorHAnsi"/>
          <w:color w:val="auto"/>
          <w:szCs w:val="24"/>
        </w:rPr>
      </w:pPr>
      <w:r w:rsidRPr="00B40717">
        <w:rPr>
          <w:rFonts w:asciiTheme="minorHAnsi" w:eastAsia="Times New Roman" w:hAnsiTheme="minorHAnsi" w:cstheme="minorHAnsi"/>
          <w:color w:val="auto"/>
          <w:szCs w:val="24"/>
        </w:rPr>
        <w:t>To understand how to stay safe online.</w:t>
      </w:r>
    </w:p>
    <w:p w14:paraId="19FE4892" w14:textId="77777777" w:rsidR="00B40717" w:rsidRDefault="00B40717" w:rsidP="00B40717">
      <w:pPr>
        <w:pStyle w:val="ListParagraph"/>
        <w:numPr>
          <w:ilvl w:val="0"/>
          <w:numId w:val="21"/>
        </w:numPr>
        <w:shd w:val="clear" w:color="auto" w:fill="FFFFFF"/>
        <w:spacing w:after="0" w:line="240" w:lineRule="auto"/>
        <w:textAlignment w:val="baseline"/>
        <w:rPr>
          <w:rFonts w:asciiTheme="minorHAnsi" w:eastAsia="Times New Roman" w:hAnsiTheme="minorHAnsi" w:cstheme="minorHAnsi"/>
          <w:color w:val="auto"/>
          <w:szCs w:val="24"/>
        </w:rPr>
      </w:pPr>
      <w:r w:rsidRPr="00B40717">
        <w:rPr>
          <w:rFonts w:asciiTheme="minorHAnsi" w:eastAsia="Times New Roman" w:hAnsiTheme="minorHAnsi" w:cstheme="minorHAnsi"/>
          <w:color w:val="auto"/>
          <w:szCs w:val="24"/>
        </w:rPr>
        <w:t>To identify a range of ways to report concerns about content and contact. recognise acceptable and unacceptable behaviour online.</w:t>
      </w:r>
    </w:p>
    <w:p w14:paraId="07B0C234" w14:textId="0A7A899F" w:rsidR="00B40717" w:rsidRPr="00B40717" w:rsidRDefault="00B40717" w:rsidP="00B40717">
      <w:pPr>
        <w:pStyle w:val="ListParagraph"/>
        <w:numPr>
          <w:ilvl w:val="0"/>
          <w:numId w:val="21"/>
        </w:numPr>
        <w:shd w:val="clear" w:color="auto" w:fill="FFFFFF"/>
        <w:spacing w:after="0" w:line="240" w:lineRule="auto"/>
        <w:textAlignment w:val="baseline"/>
        <w:rPr>
          <w:rFonts w:asciiTheme="minorHAnsi" w:eastAsia="Times New Roman" w:hAnsiTheme="minorHAnsi" w:cstheme="minorHAnsi"/>
          <w:color w:val="auto"/>
          <w:szCs w:val="24"/>
        </w:rPr>
      </w:pPr>
      <w:r w:rsidRPr="00B40717">
        <w:rPr>
          <w:rFonts w:asciiTheme="minorHAnsi" w:eastAsia="Times New Roman" w:hAnsiTheme="minorHAnsi" w:cstheme="minorHAnsi"/>
          <w:color w:val="auto"/>
          <w:szCs w:val="24"/>
        </w:rPr>
        <w:t>To understand the different parts of a computer system.</w:t>
      </w:r>
    </w:p>
    <w:p w14:paraId="23170495" w14:textId="77777777" w:rsidR="00B40717" w:rsidRPr="00B40717" w:rsidRDefault="00B40717" w:rsidP="00B40717">
      <w:pPr>
        <w:pStyle w:val="ListParagraph"/>
        <w:numPr>
          <w:ilvl w:val="0"/>
          <w:numId w:val="21"/>
        </w:numPr>
        <w:shd w:val="clear" w:color="auto" w:fill="FFFFFF"/>
        <w:spacing w:after="0" w:line="240" w:lineRule="auto"/>
        <w:textAlignment w:val="baseline"/>
        <w:rPr>
          <w:rFonts w:asciiTheme="minorHAnsi" w:eastAsia="Times New Roman" w:hAnsiTheme="minorHAnsi" w:cstheme="minorHAnsi"/>
          <w:color w:val="auto"/>
          <w:szCs w:val="24"/>
        </w:rPr>
      </w:pPr>
      <w:r w:rsidRPr="00B40717">
        <w:rPr>
          <w:rFonts w:asciiTheme="minorHAnsi" w:eastAsia="Times New Roman" w:hAnsiTheme="minorHAnsi" w:cstheme="minorHAnsi"/>
          <w:color w:val="auto"/>
          <w:szCs w:val="24"/>
        </w:rPr>
        <w:t>To know the parts of a computer system and different devices and explain what each part does to support the system as a whole. begin to understand computer networks including the internet</w:t>
      </w:r>
    </w:p>
    <w:p w14:paraId="45178ABD" w14:textId="77777777" w:rsidR="00B40717" w:rsidRPr="00B40717" w:rsidRDefault="00B40717" w:rsidP="00B40717">
      <w:pPr>
        <w:shd w:val="clear" w:color="auto" w:fill="FFFFFF"/>
        <w:spacing w:after="0" w:line="240" w:lineRule="auto"/>
        <w:ind w:left="0" w:firstLine="0"/>
        <w:textAlignment w:val="baseline"/>
        <w:rPr>
          <w:rFonts w:asciiTheme="minorHAnsi" w:eastAsia="Times New Roman" w:hAnsiTheme="minorHAnsi" w:cstheme="minorHAnsi"/>
          <w:b/>
          <w:color w:val="auto"/>
          <w:szCs w:val="24"/>
        </w:rPr>
      </w:pPr>
    </w:p>
    <w:p w14:paraId="56BC95DD" w14:textId="77777777" w:rsidR="007F5D88" w:rsidRPr="005155B7" w:rsidRDefault="007F5D88" w:rsidP="007F5D88">
      <w:pPr>
        <w:spacing w:after="0" w:line="259" w:lineRule="auto"/>
        <w:ind w:left="-5"/>
        <w:rPr>
          <w:rFonts w:asciiTheme="minorHAnsi" w:hAnsiTheme="minorHAnsi" w:cstheme="minorHAnsi"/>
          <w:b/>
          <w:szCs w:val="24"/>
        </w:rPr>
      </w:pPr>
      <w:r w:rsidRPr="005155B7">
        <w:rPr>
          <w:rFonts w:asciiTheme="minorHAnsi" w:hAnsiTheme="minorHAnsi" w:cstheme="minorHAnsi"/>
          <w:b/>
          <w:szCs w:val="24"/>
          <w:u w:val="single" w:color="000000"/>
        </w:rPr>
        <w:t>R.E.</w:t>
      </w:r>
      <w:r w:rsidRPr="005155B7">
        <w:rPr>
          <w:rFonts w:asciiTheme="minorHAnsi" w:hAnsiTheme="minorHAnsi" w:cstheme="minorHAnsi"/>
          <w:b/>
          <w:szCs w:val="24"/>
        </w:rPr>
        <w:t xml:space="preserve"> </w:t>
      </w:r>
    </w:p>
    <w:p w14:paraId="46AAE76D" w14:textId="77777777" w:rsidR="00B40717" w:rsidRPr="00B40717" w:rsidRDefault="00B40717" w:rsidP="00B40717">
      <w:pPr>
        <w:pStyle w:val="ListParagraph"/>
        <w:numPr>
          <w:ilvl w:val="0"/>
          <w:numId w:val="22"/>
        </w:numPr>
        <w:spacing w:after="0" w:line="259" w:lineRule="auto"/>
        <w:rPr>
          <w:rFonts w:asciiTheme="minorHAnsi" w:hAnsiTheme="minorHAnsi"/>
          <w:szCs w:val="24"/>
        </w:rPr>
      </w:pPr>
      <w:r w:rsidRPr="00B40717">
        <w:rPr>
          <w:rFonts w:asciiTheme="minorHAnsi" w:hAnsiTheme="minorHAnsi"/>
          <w:szCs w:val="24"/>
        </w:rPr>
        <w:t>To understand the importance of forgiveness to Christians.</w:t>
      </w:r>
    </w:p>
    <w:p w14:paraId="257D1C3D" w14:textId="77777777" w:rsidR="00B40717" w:rsidRPr="00B40717" w:rsidRDefault="00B40717" w:rsidP="00B40717">
      <w:pPr>
        <w:pStyle w:val="ListParagraph"/>
        <w:numPr>
          <w:ilvl w:val="0"/>
          <w:numId w:val="22"/>
        </w:numPr>
        <w:spacing w:after="0" w:line="259" w:lineRule="auto"/>
        <w:rPr>
          <w:rFonts w:asciiTheme="minorHAnsi" w:hAnsiTheme="minorHAnsi"/>
          <w:szCs w:val="24"/>
        </w:rPr>
      </w:pPr>
      <w:r w:rsidRPr="00B40717">
        <w:rPr>
          <w:rFonts w:asciiTheme="minorHAnsi" w:hAnsiTheme="minorHAnsi"/>
          <w:szCs w:val="24"/>
        </w:rPr>
        <w:t>To understand about what sort of help I might need to show forgiveness.</w:t>
      </w:r>
    </w:p>
    <w:p w14:paraId="4BB10941" w14:textId="77777777" w:rsidR="00B40717" w:rsidRPr="00B40717" w:rsidRDefault="00B40717" w:rsidP="00B40717">
      <w:pPr>
        <w:pStyle w:val="ListParagraph"/>
        <w:numPr>
          <w:ilvl w:val="0"/>
          <w:numId w:val="22"/>
        </w:numPr>
        <w:spacing w:after="0" w:line="259" w:lineRule="auto"/>
        <w:rPr>
          <w:rFonts w:asciiTheme="minorHAnsi" w:hAnsiTheme="minorHAnsi"/>
          <w:szCs w:val="24"/>
        </w:rPr>
      </w:pPr>
      <w:r w:rsidRPr="00B40717">
        <w:rPr>
          <w:rFonts w:asciiTheme="minorHAnsi" w:hAnsiTheme="minorHAnsi"/>
          <w:szCs w:val="24"/>
        </w:rPr>
        <w:t xml:space="preserve">To describe what a Christian might learn about forgiveness from a Biblical text.  </w:t>
      </w:r>
    </w:p>
    <w:p w14:paraId="16B90481" w14:textId="4462C1C5" w:rsidR="00B40717" w:rsidRPr="00B40717" w:rsidRDefault="00B40717" w:rsidP="00B40717">
      <w:pPr>
        <w:pStyle w:val="ListParagraph"/>
        <w:numPr>
          <w:ilvl w:val="0"/>
          <w:numId w:val="22"/>
        </w:numPr>
        <w:spacing w:after="0" w:line="259" w:lineRule="auto"/>
        <w:rPr>
          <w:rFonts w:asciiTheme="minorHAnsi" w:hAnsiTheme="minorHAnsi" w:cstheme="minorHAnsi"/>
          <w:b/>
          <w:szCs w:val="24"/>
          <w:u w:val="single"/>
        </w:rPr>
      </w:pPr>
      <w:r w:rsidRPr="00B40717">
        <w:rPr>
          <w:rFonts w:asciiTheme="minorHAnsi" w:hAnsiTheme="minorHAnsi"/>
          <w:szCs w:val="24"/>
        </w:rPr>
        <w:t>To show an understanding of how Christians believe God can help them show forgiveness.</w:t>
      </w:r>
    </w:p>
    <w:p w14:paraId="42097D87" w14:textId="77777777" w:rsidR="00B40717" w:rsidRDefault="00B40717" w:rsidP="007F5D88">
      <w:pPr>
        <w:spacing w:after="0" w:line="259" w:lineRule="auto"/>
        <w:ind w:left="-5"/>
        <w:rPr>
          <w:rFonts w:asciiTheme="minorHAnsi" w:hAnsiTheme="minorHAnsi" w:cstheme="minorHAnsi"/>
          <w:b/>
          <w:szCs w:val="24"/>
          <w:u w:val="single"/>
        </w:rPr>
      </w:pPr>
    </w:p>
    <w:p w14:paraId="35C19205" w14:textId="256C2D10" w:rsidR="007F5D88" w:rsidRPr="005155B7" w:rsidRDefault="007F5D88" w:rsidP="007F5D88">
      <w:pPr>
        <w:spacing w:after="0" w:line="259" w:lineRule="auto"/>
        <w:ind w:left="-5"/>
        <w:rPr>
          <w:rFonts w:asciiTheme="minorHAnsi" w:hAnsiTheme="minorHAnsi" w:cstheme="minorHAnsi"/>
          <w:b/>
          <w:szCs w:val="24"/>
          <w:u w:val="single"/>
        </w:rPr>
      </w:pPr>
      <w:r w:rsidRPr="005155B7">
        <w:rPr>
          <w:rFonts w:asciiTheme="minorHAnsi" w:hAnsiTheme="minorHAnsi" w:cstheme="minorHAnsi"/>
          <w:b/>
          <w:szCs w:val="24"/>
          <w:u w:val="single"/>
        </w:rPr>
        <w:t>PSHE</w:t>
      </w:r>
    </w:p>
    <w:p w14:paraId="2BE461CC" w14:textId="77777777" w:rsidR="00B40717" w:rsidRPr="00B40717" w:rsidRDefault="00B40717" w:rsidP="00B40717">
      <w:pPr>
        <w:pStyle w:val="ListParagraph"/>
        <w:numPr>
          <w:ilvl w:val="0"/>
          <w:numId w:val="14"/>
        </w:numPr>
        <w:rPr>
          <w:rFonts w:asciiTheme="minorHAnsi" w:hAnsiTheme="minorHAnsi"/>
          <w:szCs w:val="24"/>
        </w:rPr>
      </w:pPr>
      <w:r w:rsidRPr="00B40717">
        <w:rPr>
          <w:rFonts w:asciiTheme="minorHAnsi" w:hAnsiTheme="minorHAnsi"/>
          <w:szCs w:val="24"/>
        </w:rPr>
        <w:t>To understand peer pressure and how to be mentally healthy.</w:t>
      </w:r>
    </w:p>
    <w:p w14:paraId="73888E45" w14:textId="77777777" w:rsidR="00B40717" w:rsidRPr="00B40717" w:rsidRDefault="00B40717" w:rsidP="00B40717">
      <w:pPr>
        <w:pStyle w:val="ListParagraph"/>
        <w:numPr>
          <w:ilvl w:val="0"/>
          <w:numId w:val="14"/>
        </w:numPr>
        <w:rPr>
          <w:rFonts w:asciiTheme="minorHAnsi" w:hAnsiTheme="minorHAnsi"/>
          <w:szCs w:val="24"/>
        </w:rPr>
      </w:pPr>
      <w:r w:rsidRPr="00B40717">
        <w:rPr>
          <w:rFonts w:asciiTheme="minorHAnsi" w:hAnsiTheme="minorHAnsi"/>
          <w:szCs w:val="24"/>
        </w:rPr>
        <w:t xml:space="preserve"> To explain the meaning of peer pressure and explain the different types.</w:t>
      </w:r>
    </w:p>
    <w:p w14:paraId="58C6F1FD" w14:textId="77777777" w:rsidR="00B40717" w:rsidRPr="00B40717" w:rsidRDefault="00B40717" w:rsidP="00B40717">
      <w:pPr>
        <w:pStyle w:val="ListParagraph"/>
        <w:numPr>
          <w:ilvl w:val="0"/>
          <w:numId w:val="14"/>
        </w:numPr>
        <w:rPr>
          <w:rFonts w:asciiTheme="minorHAnsi" w:hAnsiTheme="minorHAnsi"/>
          <w:szCs w:val="24"/>
        </w:rPr>
      </w:pPr>
      <w:r w:rsidRPr="00B40717">
        <w:rPr>
          <w:rFonts w:asciiTheme="minorHAnsi" w:hAnsiTheme="minorHAnsi"/>
          <w:szCs w:val="24"/>
        </w:rPr>
        <w:t>To describe the differences between positive and negative peer pressure.</w:t>
      </w:r>
    </w:p>
    <w:p w14:paraId="768972B6" w14:textId="633E59BD" w:rsidR="0022220A" w:rsidRPr="0059755F" w:rsidRDefault="00B40717" w:rsidP="00B40717">
      <w:pPr>
        <w:pStyle w:val="ListParagraph"/>
        <w:numPr>
          <w:ilvl w:val="0"/>
          <w:numId w:val="14"/>
        </w:numPr>
        <w:rPr>
          <w:rFonts w:asciiTheme="minorHAnsi" w:hAnsiTheme="minorHAnsi"/>
          <w:szCs w:val="24"/>
        </w:rPr>
      </w:pPr>
      <w:r w:rsidRPr="00B40717">
        <w:rPr>
          <w:rFonts w:asciiTheme="minorHAnsi" w:hAnsiTheme="minorHAnsi"/>
          <w:szCs w:val="24"/>
        </w:rPr>
        <w:t>To understand ways and strategies to resist and handle peer pressure and overcome the feelings of anxiety and fear associated with it .</w:t>
      </w:r>
    </w:p>
    <w:p w14:paraId="4318519B" w14:textId="2FEA457D" w:rsidR="00FF6816" w:rsidRPr="005155B7" w:rsidRDefault="00FF6816">
      <w:pPr>
        <w:spacing w:after="0" w:line="259" w:lineRule="auto"/>
        <w:ind w:left="0" w:firstLine="0"/>
        <w:rPr>
          <w:rFonts w:asciiTheme="minorHAnsi" w:hAnsiTheme="minorHAnsi" w:cstheme="minorHAnsi"/>
          <w:szCs w:val="24"/>
        </w:rPr>
      </w:pPr>
    </w:p>
    <w:p w14:paraId="16FF875F" w14:textId="77777777" w:rsidR="00FF6816" w:rsidRPr="005155B7" w:rsidRDefault="00A81EA7">
      <w:pPr>
        <w:pStyle w:val="Heading1"/>
        <w:ind w:left="-5"/>
        <w:rPr>
          <w:rFonts w:asciiTheme="minorHAnsi" w:hAnsiTheme="minorHAnsi" w:cstheme="minorHAnsi"/>
          <w:szCs w:val="24"/>
        </w:rPr>
      </w:pPr>
      <w:r w:rsidRPr="005155B7">
        <w:rPr>
          <w:rFonts w:asciiTheme="minorHAnsi" w:hAnsiTheme="minorHAnsi" w:cstheme="minorHAnsi"/>
          <w:szCs w:val="24"/>
        </w:rPr>
        <w:t>Water Bottles</w:t>
      </w:r>
      <w:r w:rsidRPr="005155B7">
        <w:rPr>
          <w:rFonts w:asciiTheme="minorHAnsi" w:hAnsiTheme="minorHAnsi" w:cstheme="minorHAnsi"/>
          <w:szCs w:val="24"/>
          <w:u w:val="none"/>
        </w:rPr>
        <w:t xml:space="preserve">          </w:t>
      </w:r>
    </w:p>
    <w:p w14:paraId="63F8F5BE" w14:textId="5A9B35C0" w:rsidR="00FF6816" w:rsidRPr="005155B7" w:rsidRDefault="00A81EA7">
      <w:pPr>
        <w:spacing w:after="190"/>
        <w:ind w:left="-5"/>
        <w:rPr>
          <w:rFonts w:asciiTheme="minorHAnsi" w:hAnsiTheme="minorHAnsi" w:cstheme="minorHAnsi"/>
          <w:szCs w:val="24"/>
        </w:rPr>
      </w:pPr>
      <w:r w:rsidRPr="005155B7">
        <w:rPr>
          <w:rFonts w:asciiTheme="minorHAnsi" w:hAnsiTheme="minorHAnsi" w:cstheme="minorHAnsi"/>
          <w:szCs w:val="24"/>
        </w:rPr>
        <w:t xml:space="preserve">Please ensure your child has a named water bottle (containing only water) with them every day. It is important for children to stay hydrated as part of their general well-being. </w:t>
      </w:r>
      <w:r w:rsidR="00282215">
        <w:rPr>
          <w:rFonts w:asciiTheme="minorHAnsi" w:hAnsiTheme="minorHAnsi" w:cstheme="minorHAnsi"/>
          <w:szCs w:val="24"/>
        </w:rPr>
        <w:t xml:space="preserve">This should be in addition to the drink they have at lunchtime. </w:t>
      </w:r>
    </w:p>
    <w:p w14:paraId="60F856A2" w14:textId="77777777" w:rsidR="00FF6816" w:rsidRPr="005155B7" w:rsidRDefault="00A81EA7">
      <w:pPr>
        <w:pStyle w:val="Heading1"/>
        <w:ind w:left="-5"/>
        <w:rPr>
          <w:rFonts w:asciiTheme="minorHAnsi" w:hAnsiTheme="minorHAnsi" w:cstheme="minorHAnsi"/>
          <w:szCs w:val="24"/>
        </w:rPr>
      </w:pPr>
      <w:r w:rsidRPr="005155B7">
        <w:rPr>
          <w:rFonts w:asciiTheme="minorHAnsi" w:hAnsiTheme="minorHAnsi" w:cstheme="minorHAnsi"/>
          <w:szCs w:val="24"/>
        </w:rPr>
        <w:t>Snacks</w:t>
      </w:r>
      <w:r w:rsidRPr="005155B7">
        <w:rPr>
          <w:rFonts w:asciiTheme="minorHAnsi" w:hAnsiTheme="minorHAnsi" w:cstheme="minorHAnsi"/>
          <w:szCs w:val="24"/>
          <w:u w:val="none"/>
        </w:rPr>
        <w:t xml:space="preserve"> </w:t>
      </w:r>
    </w:p>
    <w:p w14:paraId="3220722C" w14:textId="065752AB" w:rsidR="00FF6816" w:rsidRPr="005155B7" w:rsidRDefault="00A81EA7">
      <w:pPr>
        <w:ind w:left="-5"/>
        <w:rPr>
          <w:rFonts w:asciiTheme="minorHAnsi" w:hAnsiTheme="minorHAnsi" w:cstheme="minorHAnsi"/>
          <w:szCs w:val="24"/>
        </w:rPr>
      </w:pPr>
      <w:r w:rsidRPr="005155B7">
        <w:rPr>
          <w:rFonts w:asciiTheme="minorHAnsi" w:hAnsiTheme="minorHAnsi" w:cstheme="minorHAnsi"/>
          <w:szCs w:val="24"/>
        </w:rPr>
        <w:t>The school continues to acknowledge the importance of good nutrition as an aid to learning.  Therefore, can we please remind you that any snacks for break should be healthy e.g. fruit or vegetables</w:t>
      </w:r>
      <w:r w:rsidR="00282215">
        <w:rPr>
          <w:rFonts w:asciiTheme="minorHAnsi" w:hAnsiTheme="minorHAnsi" w:cstheme="minorHAnsi"/>
          <w:szCs w:val="24"/>
        </w:rPr>
        <w:t xml:space="preserve">, bread sticks, cheese. </w:t>
      </w:r>
    </w:p>
    <w:p w14:paraId="21C8DC5A" w14:textId="77777777" w:rsidR="00FF6816" w:rsidRPr="005155B7" w:rsidRDefault="00A81EA7">
      <w:pPr>
        <w:spacing w:after="0" w:line="259" w:lineRule="auto"/>
        <w:ind w:left="0" w:firstLine="0"/>
        <w:rPr>
          <w:rFonts w:asciiTheme="minorHAnsi" w:hAnsiTheme="minorHAnsi" w:cstheme="minorHAnsi"/>
          <w:szCs w:val="24"/>
        </w:rPr>
      </w:pPr>
      <w:r w:rsidRPr="005155B7">
        <w:rPr>
          <w:rFonts w:asciiTheme="minorHAnsi" w:hAnsiTheme="minorHAnsi" w:cstheme="minorHAnsi"/>
          <w:szCs w:val="24"/>
        </w:rPr>
        <w:t xml:space="preserve"> </w:t>
      </w:r>
    </w:p>
    <w:p w14:paraId="4C2DD1C7" w14:textId="06998836" w:rsidR="00FF6816" w:rsidRPr="005155B7" w:rsidRDefault="00FF6816">
      <w:pPr>
        <w:spacing w:after="0" w:line="259" w:lineRule="auto"/>
        <w:ind w:left="0" w:firstLine="0"/>
        <w:rPr>
          <w:rFonts w:asciiTheme="minorHAnsi" w:hAnsiTheme="minorHAnsi" w:cstheme="minorHAnsi"/>
          <w:szCs w:val="24"/>
        </w:rPr>
      </w:pPr>
    </w:p>
    <w:p w14:paraId="14D59025" w14:textId="77777777" w:rsidR="00FF6816" w:rsidRPr="005155B7" w:rsidRDefault="00A81EA7">
      <w:pPr>
        <w:ind w:left="-5"/>
        <w:rPr>
          <w:rFonts w:asciiTheme="minorHAnsi" w:hAnsiTheme="minorHAnsi" w:cstheme="minorHAnsi"/>
          <w:szCs w:val="24"/>
        </w:rPr>
      </w:pPr>
      <w:r w:rsidRPr="005155B7">
        <w:rPr>
          <w:rFonts w:asciiTheme="minorHAnsi" w:hAnsiTheme="minorHAnsi" w:cstheme="minorHAnsi"/>
          <w:szCs w:val="24"/>
        </w:rPr>
        <w:lastRenderedPageBreak/>
        <w:t xml:space="preserve">Yours sincerely, </w:t>
      </w:r>
    </w:p>
    <w:p w14:paraId="60078E8A" w14:textId="77777777" w:rsidR="00FF6816" w:rsidRDefault="00A81EA7">
      <w:pPr>
        <w:spacing w:after="0" w:line="259" w:lineRule="auto"/>
        <w:ind w:left="0" w:firstLine="0"/>
      </w:pPr>
      <w:r>
        <w:t xml:space="preserve"> </w:t>
      </w:r>
    </w:p>
    <w:p w14:paraId="1CF43FB1" w14:textId="7115F30B" w:rsidR="00A81EA7" w:rsidRDefault="00AD01E8">
      <w:pPr>
        <w:tabs>
          <w:tab w:val="center" w:pos="2160"/>
        </w:tabs>
        <w:spacing w:after="0" w:line="259" w:lineRule="auto"/>
        <w:ind w:left="-15" w:firstLine="0"/>
      </w:pPr>
      <w:r>
        <w:t xml:space="preserve">Miss Valji, Mrs Cleaver, Miss </w:t>
      </w:r>
      <w:proofErr w:type="spellStart"/>
      <w:r>
        <w:t>Snyders</w:t>
      </w:r>
      <w:proofErr w:type="spellEnd"/>
      <w:r>
        <w:t xml:space="preserve"> and Ms </w:t>
      </w:r>
      <w:proofErr w:type="spellStart"/>
      <w:r>
        <w:t>Batory</w:t>
      </w:r>
      <w:proofErr w:type="spellEnd"/>
    </w:p>
    <w:p w14:paraId="613C30EE" w14:textId="77777777" w:rsidR="007F5D88" w:rsidRDefault="007F5D88">
      <w:pPr>
        <w:tabs>
          <w:tab w:val="center" w:pos="2160"/>
        </w:tabs>
        <w:spacing w:after="0" w:line="259" w:lineRule="auto"/>
        <w:ind w:left="-15" w:firstLine="0"/>
      </w:pPr>
    </w:p>
    <w:p w14:paraId="5D2E0D2D" w14:textId="77777777" w:rsidR="00FF6816" w:rsidRDefault="00A81EA7">
      <w:pPr>
        <w:tabs>
          <w:tab w:val="center" w:pos="2160"/>
        </w:tabs>
        <w:spacing w:after="0" w:line="259" w:lineRule="auto"/>
        <w:ind w:left="-15" w:firstLine="0"/>
      </w:pPr>
      <w:r>
        <w:rPr>
          <w:b/>
        </w:rPr>
        <w:t>Y</w:t>
      </w:r>
      <w:r w:rsidR="00EF58BF">
        <w:rPr>
          <w:b/>
        </w:rPr>
        <w:t>ea</w:t>
      </w:r>
      <w:r>
        <w:rPr>
          <w:b/>
        </w:rPr>
        <w:t xml:space="preserve">r </w:t>
      </w:r>
      <w:r w:rsidR="007F5D88">
        <w:rPr>
          <w:b/>
        </w:rPr>
        <w:t>4</w:t>
      </w:r>
      <w:r>
        <w:rPr>
          <w:b/>
        </w:rPr>
        <w:t xml:space="preserve"> Class teachers </w:t>
      </w:r>
      <w:r>
        <w:rPr>
          <w:b/>
        </w:rPr>
        <w:tab/>
        <w:t xml:space="preserve"> </w:t>
      </w:r>
    </w:p>
    <w:p w14:paraId="4ABC54B5" w14:textId="77777777" w:rsidR="00FF6816" w:rsidRDefault="00A81EA7">
      <w:pPr>
        <w:spacing w:after="0" w:line="259" w:lineRule="auto"/>
        <w:ind w:left="0" w:firstLine="0"/>
      </w:pPr>
      <w:r>
        <w:t xml:space="preserve"> </w:t>
      </w:r>
      <w:r>
        <w:tab/>
        <w:t xml:space="preserve"> </w:t>
      </w:r>
      <w:r>
        <w:tab/>
        <w:t xml:space="preserve"> </w:t>
      </w:r>
      <w:r>
        <w:tab/>
        <w:t xml:space="preserve"> </w:t>
      </w:r>
      <w:r>
        <w:tab/>
        <w:t xml:space="preserve"> </w:t>
      </w:r>
    </w:p>
    <w:sectPr w:rsidR="00FF6816">
      <w:pgSz w:w="11906" w:h="16838"/>
      <w:pgMar w:top="720" w:right="637" w:bottom="31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4E7"/>
    <w:multiLevelType w:val="hybridMultilevel"/>
    <w:tmpl w:val="3A4A9276"/>
    <w:lvl w:ilvl="0" w:tplc="40020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2BCA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C8E5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6457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A28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302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0781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4297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76822"/>
    <w:multiLevelType w:val="hybridMultilevel"/>
    <w:tmpl w:val="7946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17361"/>
    <w:multiLevelType w:val="hybridMultilevel"/>
    <w:tmpl w:val="D29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4DF0"/>
    <w:multiLevelType w:val="hybridMultilevel"/>
    <w:tmpl w:val="F1F4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456F"/>
    <w:multiLevelType w:val="hybridMultilevel"/>
    <w:tmpl w:val="BD6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94992"/>
    <w:multiLevelType w:val="hybridMultilevel"/>
    <w:tmpl w:val="546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C3BCE"/>
    <w:multiLevelType w:val="hybridMultilevel"/>
    <w:tmpl w:val="1F38189C"/>
    <w:lvl w:ilvl="0" w:tplc="9F8C50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88D1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0A0E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94048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21AFE">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C59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C375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D83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22D6F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BD362D"/>
    <w:multiLevelType w:val="hybridMultilevel"/>
    <w:tmpl w:val="495A64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24831E2"/>
    <w:multiLevelType w:val="hybridMultilevel"/>
    <w:tmpl w:val="DCB8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40A34"/>
    <w:multiLevelType w:val="hybridMultilevel"/>
    <w:tmpl w:val="1D70973C"/>
    <w:lvl w:ilvl="0" w:tplc="4B628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7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88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42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AF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823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2E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892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CD4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DF4041"/>
    <w:multiLevelType w:val="hybridMultilevel"/>
    <w:tmpl w:val="4F1EC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572C18"/>
    <w:multiLevelType w:val="hybridMultilevel"/>
    <w:tmpl w:val="929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65EA1"/>
    <w:multiLevelType w:val="hybridMultilevel"/>
    <w:tmpl w:val="9AB0CF6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3A951FE4"/>
    <w:multiLevelType w:val="hybridMultilevel"/>
    <w:tmpl w:val="40F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15F2B"/>
    <w:multiLevelType w:val="hybridMultilevel"/>
    <w:tmpl w:val="8B5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50221"/>
    <w:multiLevelType w:val="hybridMultilevel"/>
    <w:tmpl w:val="AE94D634"/>
    <w:lvl w:ilvl="0" w:tplc="27B6C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C2F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AF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4848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2D9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2A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06A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0C9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00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C37275"/>
    <w:multiLevelType w:val="hybridMultilevel"/>
    <w:tmpl w:val="870092EC"/>
    <w:lvl w:ilvl="0" w:tplc="FFD055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44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41A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E2E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8876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8A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23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63A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F601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294312"/>
    <w:multiLevelType w:val="hybridMultilevel"/>
    <w:tmpl w:val="CACA597E"/>
    <w:lvl w:ilvl="0" w:tplc="69401B3A">
      <w:numFmt w:val="bullet"/>
      <w:lvlText w:val=""/>
      <w:lvlJc w:val="left"/>
      <w:pPr>
        <w:ind w:left="420" w:hanging="360"/>
      </w:pPr>
      <w:rPr>
        <w:rFonts w:ascii="Symbol" w:eastAsia="Times New Roman"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5597A3D"/>
    <w:multiLevelType w:val="hybridMultilevel"/>
    <w:tmpl w:val="1CB470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B410F1C"/>
    <w:multiLevelType w:val="hybridMultilevel"/>
    <w:tmpl w:val="B2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93265"/>
    <w:multiLevelType w:val="hybridMultilevel"/>
    <w:tmpl w:val="BC1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D18B7"/>
    <w:multiLevelType w:val="hybridMultilevel"/>
    <w:tmpl w:val="966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820C7"/>
    <w:multiLevelType w:val="hybridMultilevel"/>
    <w:tmpl w:val="3A42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9"/>
  </w:num>
  <w:num w:numId="5">
    <w:abstractNumId w:val="0"/>
  </w:num>
  <w:num w:numId="6">
    <w:abstractNumId w:val="14"/>
  </w:num>
  <w:num w:numId="7">
    <w:abstractNumId w:val="17"/>
  </w:num>
  <w:num w:numId="8">
    <w:abstractNumId w:val="8"/>
  </w:num>
  <w:num w:numId="9">
    <w:abstractNumId w:val="1"/>
  </w:num>
  <w:num w:numId="10">
    <w:abstractNumId w:val="19"/>
  </w:num>
  <w:num w:numId="11">
    <w:abstractNumId w:val="13"/>
  </w:num>
  <w:num w:numId="12">
    <w:abstractNumId w:val="5"/>
  </w:num>
  <w:num w:numId="13">
    <w:abstractNumId w:val="3"/>
  </w:num>
  <w:num w:numId="14">
    <w:abstractNumId w:val="10"/>
  </w:num>
  <w:num w:numId="15">
    <w:abstractNumId w:val="12"/>
  </w:num>
  <w:num w:numId="16">
    <w:abstractNumId w:val="20"/>
  </w:num>
  <w:num w:numId="17">
    <w:abstractNumId w:val="2"/>
  </w:num>
  <w:num w:numId="18">
    <w:abstractNumId w:val="4"/>
  </w:num>
  <w:num w:numId="19">
    <w:abstractNumId w:val="22"/>
  </w:num>
  <w:num w:numId="20">
    <w:abstractNumId w:val="18"/>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16"/>
    <w:rsid w:val="00033E74"/>
    <w:rsid w:val="00051FB6"/>
    <w:rsid w:val="0009634A"/>
    <w:rsid w:val="000A4D5D"/>
    <w:rsid w:val="001F1E5B"/>
    <w:rsid w:val="0022220A"/>
    <w:rsid w:val="00252847"/>
    <w:rsid w:val="00282215"/>
    <w:rsid w:val="00371EA4"/>
    <w:rsid w:val="00510B66"/>
    <w:rsid w:val="00511C7F"/>
    <w:rsid w:val="005155B7"/>
    <w:rsid w:val="0059755F"/>
    <w:rsid w:val="005C7B95"/>
    <w:rsid w:val="007F5D88"/>
    <w:rsid w:val="008524B4"/>
    <w:rsid w:val="009129D3"/>
    <w:rsid w:val="009A1AE2"/>
    <w:rsid w:val="00A32CB6"/>
    <w:rsid w:val="00A71589"/>
    <w:rsid w:val="00A81EA7"/>
    <w:rsid w:val="00AB47B3"/>
    <w:rsid w:val="00AD01E8"/>
    <w:rsid w:val="00B40717"/>
    <w:rsid w:val="00B66AC3"/>
    <w:rsid w:val="00BC030D"/>
    <w:rsid w:val="00D07631"/>
    <w:rsid w:val="00D53A25"/>
    <w:rsid w:val="00DD4A85"/>
    <w:rsid w:val="00DF53FF"/>
    <w:rsid w:val="00E764BF"/>
    <w:rsid w:val="00EF58BF"/>
    <w:rsid w:val="00F7731C"/>
    <w:rsid w:val="00F77ABA"/>
    <w:rsid w:val="00FE5A25"/>
    <w:rsid w:val="00FF0D35"/>
    <w:rsid w:val="00FF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DAB3"/>
  <w15:docId w15:val="{19475374-1BA3-4EF1-832F-4E0F9E2C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2" w:hanging="10"/>
      <w:outlineLvl w:val="0"/>
    </w:pPr>
    <w:rPr>
      <w:rFonts w:ascii="Calibri" w:eastAsia="Calibri" w:hAnsi="Calibri" w:cs="Calibri"/>
      <w:b/>
      <w:color w:val="000000"/>
      <w:sz w:val="24"/>
      <w:u w:val="single" w:color="000000"/>
    </w:rPr>
  </w:style>
  <w:style w:type="paragraph" w:styleId="Heading7">
    <w:name w:val="heading 7"/>
    <w:basedOn w:val="Normal"/>
    <w:next w:val="Normal"/>
    <w:link w:val="Heading7Char"/>
    <w:qFormat/>
    <w:rsid w:val="005155B7"/>
    <w:pPr>
      <w:spacing w:before="240" w:after="60" w:line="240" w:lineRule="auto"/>
      <w:ind w:left="0" w:firstLine="0"/>
      <w:outlineLvl w:val="6"/>
    </w:pPr>
    <w:rPr>
      <w:rFonts w:ascii="Times New Roman" w:eastAsia="Times New Roman" w:hAnsi="Times New Roman" w:cs="Times New Roman"/>
      <w:b/>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7F5D88"/>
    <w:pPr>
      <w:ind w:left="720"/>
      <w:contextualSpacing/>
    </w:pPr>
  </w:style>
  <w:style w:type="character" w:customStyle="1" w:styleId="Heading7Char">
    <w:name w:val="Heading 7 Char"/>
    <w:basedOn w:val="DefaultParagraphFont"/>
    <w:link w:val="Heading7"/>
    <w:rsid w:val="005155B7"/>
    <w:rPr>
      <w:rFonts w:ascii="Times New Roman" w:eastAsia="Times New Roman" w:hAnsi="Times New Roman" w:cs="Times New Roman"/>
      <w:b/>
      <w:sz w:val="24"/>
      <w:szCs w:val="24"/>
      <w:lang w:eastAsia="en-US"/>
    </w:rPr>
  </w:style>
  <w:style w:type="paragraph" w:customStyle="1" w:styleId="Subhead">
    <w:name w:val="Subhead"/>
    <w:basedOn w:val="Normal"/>
    <w:rsid w:val="005155B7"/>
    <w:pPr>
      <w:spacing w:after="0" w:line="240" w:lineRule="auto"/>
      <w:ind w:left="-900" w:right="83" w:firstLine="0"/>
      <w:jc w:val="both"/>
    </w:pPr>
    <w:rPr>
      <w:rFonts w:ascii="Comic Sans MS" w:eastAsia="Times New Roman" w:hAnsi="Comic Sans MS" w:cs="Times New Roman"/>
      <w:b/>
      <w:color w:val="auto"/>
      <w:sz w:val="22"/>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391">
      <w:bodyDiv w:val="1"/>
      <w:marLeft w:val="0"/>
      <w:marRight w:val="0"/>
      <w:marTop w:val="0"/>
      <w:marBottom w:val="0"/>
      <w:divBdr>
        <w:top w:val="none" w:sz="0" w:space="0" w:color="auto"/>
        <w:left w:val="none" w:sz="0" w:space="0" w:color="auto"/>
        <w:bottom w:val="none" w:sz="0" w:space="0" w:color="auto"/>
        <w:right w:val="none" w:sz="0" w:space="0" w:color="auto"/>
      </w:divBdr>
      <w:divsChild>
        <w:div w:id="492449103">
          <w:marLeft w:val="0"/>
          <w:marRight w:val="0"/>
          <w:marTop w:val="0"/>
          <w:marBottom w:val="0"/>
          <w:divBdr>
            <w:top w:val="none" w:sz="0" w:space="0" w:color="auto"/>
            <w:left w:val="none" w:sz="0" w:space="0" w:color="auto"/>
            <w:bottom w:val="none" w:sz="0" w:space="0" w:color="auto"/>
            <w:right w:val="none" w:sz="0" w:space="0" w:color="auto"/>
          </w:divBdr>
        </w:div>
        <w:div w:id="978262249">
          <w:marLeft w:val="0"/>
          <w:marRight w:val="0"/>
          <w:marTop w:val="0"/>
          <w:marBottom w:val="0"/>
          <w:divBdr>
            <w:top w:val="none" w:sz="0" w:space="0" w:color="auto"/>
            <w:left w:val="none" w:sz="0" w:space="0" w:color="auto"/>
            <w:bottom w:val="none" w:sz="0" w:space="0" w:color="auto"/>
            <w:right w:val="none" w:sz="0" w:space="0" w:color="auto"/>
          </w:divBdr>
        </w:div>
        <w:div w:id="1035153372">
          <w:marLeft w:val="0"/>
          <w:marRight w:val="0"/>
          <w:marTop w:val="0"/>
          <w:marBottom w:val="0"/>
          <w:divBdr>
            <w:top w:val="none" w:sz="0" w:space="0" w:color="auto"/>
            <w:left w:val="none" w:sz="0" w:space="0" w:color="auto"/>
            <w:bottom w:val="none" w:sz="0" w:space="0" w:color="auto"/>
            <w:right w:val="none" w:sz="0" w:space="0" w:color="auto"/>
          </w:divBdr>
        </w:div>
        <w:div w:id="731586633">
          <w:marLeft w:val="0"/>
          <w:marRight w:val="0"/>
          <w:marTop w:val="0"/>
          <w:marBottom w:val="0"/>
          <w:divBdr>
            <w:top w:val="none" w:sz="0" w:space="0" w:color="auto"/>
            <w:left w:val="none" w:sz="0" w:space="0" w:color="auto"/>
            <w:bottom w:val="none" w:sz="0" w:space="0" w:color="auto"/>
            <w:right w:val="none" w:sz="0" w:space="0" w:color="auto"/>
          </w:divBdr>
        </w:div>
        <w:div w:id="651376639">
          <w:marLeft w:val="0"/>
          <w:marRight w:val="0"/>
          <w:marTop w:val="0"/>
          <w:marBottom w:val="0"/>
          <w:divBdr>
            <w:top w:val="none" w:sz="0" w:space="0" w:color="auto"/>
            <w:left w:val="none" w:sz="0" w:space="0" w:color="auto"/>
            <w:bottom w:val="none" w:sz="0" w:space="0" w:color="auto"/>
            <w:right w:val="none" w:sz="0" w:space="0" w:color="auto"/>
          </w:divBdr>
        </w:div>
        <w:div w:id="1543595210">
          <w:marLeft w:val="0"/>
          <w:marRight w:val="0"/>
          <w:marTop w:val="0"/>
          <w:marBottom w:val="0"/>
          <w:divBdr>
            <w:top w:val="none" w:sz="0" w:space="0" w:color="auto"/>
            <w:left w:val="none" w:sz="0" w:space="0" w:color="auto"/>
            <w:bottom w:val="none" w:sz="0" w:space="0" w:color="auto"/>
            <w:right w:val="none" w:sz="0" w:space="0" w:color="auto"/>
          </w:divBdr>
        </w:div>
        <w:div w:id="956175492">
          <w:marLeft w:val="0"/>
          <w:marRight w:val="0"/>
          <w:marTop w:val="0"/>
          <w:marBottom w:val="0"/>
          <w:divBdr>
            <w:top w:val="none" w:sz="0" w:space="0" w:color="auto"/>
            <w:left w:val="none" w:sz="0" w:space="0" w:color="auto"/>
            <w:bottom w:val="none" w:sz="0" w:space="0" w:color="auto"/>
            <w:right w:val="none" w:sz="0" w:space="0" w:color="auto"/>
          </w:divBdr>
        </w:div>
        <w:div w:id="640117077">
          <w:marLeft w:val="0"/>
          <w:marRight w:val="0"/>
          <w:marTop w:val="0"/>
          <w:marBottom w:val="0"/>
          <w:divBdr>
            <w:top w:val="none" w:sz="0" w:space="0" w:color="auto"/>
            <w:left w:val="none" w:sz="0" w:space="0" w:color="auto"/>
            <w:bottom w:val="none" w:sz="0" w:space="0" w:color="auto"/>
            <w:right w:val="none" w:sz="0" w:space="0" w:color="auto"/>
          </w:divBdr>
        </w:div>
      </w:divsChild>
    </w:div>
    <w:div w:id="359399650">
      <w:bodyDiv w:val="1"/>
      <w:marLeft w:val="0"/>
      <w:marRight w:val="0"/>
      <w:marTop w:val="0"/>
      <w:marBottom w:val="0"/>
      <w:divBdr>
        <w:top w:val="none" w:sz="0" w:space="0" w:color="auto"/>
        <w:left w:val="none" w:sz="0" w:space="0" w:color="auto"/>
        <w:bottom w:val="none" w:sz="0" w:space="0" w:color="auto"/>
        <w:right w:val="none" w:sz="0" w:space="0" w:color="auto"/>
      </w:divBdr>
    </w:div>
    <w:div w:id="421024730">
      <w:bodyDiv w:val="1"/>
      <w:marLeft w:val="0"/>
      <w:marRight w:val="0"/>
      <w:marTop w:val="0"/>
      <w:marBottom w:val="0"/>
      <w:divBdr>
        <w:top w:val="none" w:sz="0" w:space="0" w:color="auto"/>
        <w:left w:val="none" w:sz="0" w:space="0" w:color="auto"/>
        <w:bottom w:val="none" w:sz="0" w:space="0" w:color="auto"/>
        <w:right w:val="none" w:sz="0" w:space="0" w:color="auto"/>
      </w:divBdr>
    </w:div>
    <w:div w:id="721444854">
      <w:bodyDiv w:val="1"/>
      <w:marLeft w:val="0"/>
      <w:marRight w:val="0"/>
      <w:marTop w:val="0"/>
      <w:marBottom w:val="0"/>
      <w:divBdr>
        <w:top w:val="none" w:sz="0" w:space="0" w:color="auto"/>
        <w:left w:val="none" w:sz="0" w:space="0" w:color="auto"/>
        <w:bottom w:val="none" w:sz="0" w:space="0" w:color="auto"/>
        <w:right w:val="none" w:sz="0" w:space="0" w:color="auto"/>
      </w:divBdr>
      <w:divsChild>
        <w:div w:id="1926188833">
          <w:marLeft w:val="0"/>
          <w:marRight w:val="0"/>
          <w:marTop w:val="0"/>
          <w:marBottom w:val="0"/>
          <w:divBdr>
            <w:top w:val="none" w:sz="0" w:space="0" w:color="auto"/>
            <w:left w:val="none" w:sz="0" w:space="0" w:color="auto"/>
            <w:bottom w:val="none" w:sz="0" w:space="0" w:color="auto"/>
            <w:right w:val="none" w:sz="0" w:space="0" w:color="auto"/>
          </w:divBdr>
        </w:div>
        <w:div w:id="1308630166">
          <w:marLeft w:val="0"/>
          <w:marRight w:val="0"/>
          <w:marTop w:val="0"/>
          <w:marBottom w:val="0"/>
          <w:divBdr>
            <w:top w:val="none" w:sz="0" w:space="0" w:color="auto"/>
            <w:left w:val="none" w:sz="0" w:space="0" w:color="auto"/>
            <w:bottom w:val="none" w:sz="0" w:space="0" w:color="auto"/>
            <w:right w:val="none" w:sz="0" w:space="0" w:color="auto"/>
          </w:divBdr>
        </w:div>
        <w:div w:id="743718853">
          <w:marLeft w:val="0"/>
          <w:marRight w:val="0"/>
          <w:marTop w:val="0"/>
          <w:marBottom w:val="0"/>
          <w:divBdr>
            <w:top w:val="none" w:sz="0" w:space="0" w:color="auto"/>
            <w:left w:val="none" w:sz="0" w:space="0" w:color="auto"/>
            <w:bottom w:val="none" w:sz="0" w:space="0" w:color="auto"/>
            <w:right w:val="none" w:sz="0" w:space="0" w:color="auto"/>
          </w:divBdr>
        </w:div>
        <w:div w:id="12075087">
          <w:marLeft w:val="0"/>
          <w:marRight w:val="0"/>
          <w:marTop w:val="0"/>
          <w:marBottom w:val="0"/>
          <w:divBdr>
            <w:top w:val="none" w:sz="0" w:space="0" w:color="auto"/>
            <w:left w:val="none" w:sz="0" w:space="0" w:color="auto"/>
            <w:bottom w:val="none" w:sz="0" w:space="0" w:color="auto"/>
            <w:right w:val="none" w:sz="0" w:space="0" w:color="auto"/>
          </w:divBdr>
        </w:div>
        <w:div w:id="1138958321">
          <w:marLeft w:val="0"/>
          <w:marRight w:val="0"/>
          <w:marTop w:val="0"/>
          <w:marBottom w:val="0"/>
          <w:divBdr>
            <w:top w:val="none" w:sz="0" w:space="0" w:color="auto"/>
            <w:left w:val="none" w:sz="0" w:space="0" w:color="auto"/>
            <w:bottom w:val="none" w:sz="0" w:space="0" w:color="auto"/>
            <w:right w:val="none" w:sz="0" w:space="0" w:color="auto"/>
          </w:divBdr>
        </w:div>
        <w:div w:id="1911229009">
          <w:marLeft w:val="0"/>
          <w:marRight w:val="0"/>
          <w:marTop w:val="0"/>
          <w:marBottom w:val="0"/>
          <w:divBdr>
            <w:top w:val="none" w:sz="0" w:space="0" w:color="auto"/>
            <w:left w:val="none" w:sz="0" w:space="0" w:color="auto"/>
            <w:bottom w:val="none" w:sz="0" w:space="0" w:color="auto"/>
            <w:right w:val="none" w:sz="0" w:space="0" w:color="auto"/>
          </w:divBdr>
        </w:div>
        <w:div w:id="1168398636">
          <w:marLeft w:val="0"/>
          <w:marRight w:val="0"/>
          <w:marTop w:val="0"/>
          <w:marBottom w:val="0"/>
          <w:divBdr>
            <w:top w:val="none" w:sz="0" w:space="0" w:color="auto"/>
            <w:left w:val="none" w:sz="0" w:space="0" w:color="auto"/>
            <w:bottom w:val="none" w:sz="0" w:space="0" w:color="auto"/>
            <w:right w:val="none" w:sz="0" w:space="0" w:color="auto"/>
          </w:divBdr>
        </w:div>
        <w:div w:id="489711814">
          <w:marLeft w:val="0"/>
          <w:marRight w:val="0"/>
          <w:marTop w:val="0"/>
          <w:marBottom w:val="0"/>
          <w:divBdr>
            <w:top w:val="none" w:sz="0" w:space="0" w:color="auto"/>
            <w:left w:val="none" w:sz="0" w:space="0" w:color="auto"/>
            <w:bottom w:val="none" w:sz="0" w:space="0" w:color="auto"/>
            <w:right w:val="none" w:sz="0" w:space="0" w:color="auto"/>
          </w:divBdr>
        </w:div>
      </w:divsChild>
    </w:div>
    <w:div w:id="944655597">
      <w:bodyDiv w:val="1"/>
      <w:marLeft w:val="0"/>
      <w:marRight w:val="0"/>
      <w:marTop w:val="0"/>
      <w:marBottom w:val="0"/>
      <w:divBdr>
        <w:top w:val="none" w:sz="0" w:space="0" w:color="auto"/>
        <w:left w:val="none" w:sz="0" w:space="0" w:color="auto"/>
        <w:bottom w:val="none" w:sz="0" w:space="0" w:color="auto"/>
        <w:right w:val="none" w:sz="0" w:space="0" w:color="auto"/>
      </w:divBdr>
      <w:divsChild>
        <w:div w:id="1074400131">
          <w:marLeft w:val="0"/>
          <w:marRight w:val="0"/>
          <w:marTop w:val="0"/>
          <w:marBottom w:val="0"/>
          <w:divBdr>
            <w:top w:val="none" w:sz="0" w:space="0" w:color="auto"/>
            <w:left w:val="none" w:sz="0" w:space="0" w:color="auto"/>
            <w:bottom w:val="none" w:sz="0" w:space="0" w:color="auto"/>
            <w:right w:val="none" w:sz="0" w:space="0" w:color="auto"/>
          </w:divBdr>
        </w:div>
        <w:div w:id="543635889">
          <w:marLeft w:val="0"/>
          <w:marRight w:val="0"/>
          <w:marTop w:val="0"/>
          <w:marBottom w:val="0"/>
          <w:divBdr>
            <w:top w:val="none" w:sz="0" w:space="0" w:color="auto"/>
            <w:left w:val="none" w:sz="0" w:space="0" w:color="auto"/>
            <w:bottom w:val="none" w:sz="0" w:space="0" w:color="auto"/>
            <w:right w:val="none" w:sz="0" w:space="0" w:color="auto"/>
          </w:divBdr>
        </w:div>
        <w:div w:id="1717923762">
          <w:marLeft w:val="0"/>
          <w:marRight w:val="0"/>
          <w:marTop w:val="0"/>
          <w:marBottom w:val="0"/>
          <w:divBdr>
            <w:top w:val="none" w:sz="0" w:space="0" w:color="auto"/>
            <w:left w:val="none" w:sz="0" w:space="0" w:color="auto"/>
            <w:bottom w:val="none" w:sz="0" w:space="0" w:color="auto"/>
            <w:right w:val="none" w:sz="0" w:space="0" w:color="auto"/>
          </w:divBdr>
        </w:div>
        <w:div w:id="581724501">
          <w:marLeft w:val="0"/>
          <w:marRight w:val="0"/>
          <w:marTop w:val="0"/>
          <w:marBottom w:val="0"/>
          <w:divBdr>
            <w:top w:val="none" w:sz="0" w:space="0" w:color="auto"/>
            <w:left w:val="none" w:sz="0" w:space="0" w:color="auto"/>
            <w:bottom w:val="none" w:sz="0" w:space="0" w:color="auto"/>
            <w:right w:val="none" w:sz="0" w:space="0" w:color="auto"/>
          </w:divBdr>
        </w:div>
        <w:div w:id="157968442">
          <w:marLeft w:val="0"/>
          <w:marRight w:val="0"/>
          <w:marTop w:val="0"/>
          <w:marBottom w:val="0"/>
          <w:divBdr>
            <w:top w:val="none" w:sz="0" w:space="0" w:color="auto"/>
            <w:left w:val="none" w:sz="0" w:space="0" w:color="auto"/>
            <w:bottom w:val="none" w:sz="0" w:space="0" w:color="auto"/>
            <w:right w:val="none" w:sz="0" w:space="0" w:color="auto"/>
          </w:divBdr>
        </w:div>
        <w:div w:id="827982457">
          <w:marLeft w:val="0"/>
          <w:marRight w:val="0"/>
          <w:marTop w:val="0"/>
          <w:marBottom w:val="0"/>
          <w:divBdr>
            <w:top w:val="none" w:sz="0" w:space="0" w:color="auto"/>
            <w:left w:val="none" w:sz="0" w:space="0" w:color="auto"/>
            <w:bottom w:val="none" w:sz="0" w:space="0" w:color="auto"/>
            <w:right w:val="none" w:sz="0" w:space="0" w:color="auto"/>
          </w:divBdr>
        </w:div>
        <w:div w:id="1692492882">
          <w:marLeft w:val="0"/>
          <w:marRight w:val="0"/>
          <w:marTop w:val="0"/>
          <w:marBottom w:val="0"/>
          <w:divBdr>
            <w:top w:val="none" w:sz="0" w:space="0" w:color="auto"/>
            <w:left w:val="none" w:sz="0" w:space="0" w:color="auto"/>
            <w:bottom w:val="none" w:sz="0" w:space="0" w:color="auto"/>
            <w:right w:val="none" w:sz="0" w:space="0" w:color="auto"/>
          </w:divBdr>
        </w:div>
        <w:div w:id="833763093">
          <w:marLeft w:val="0"/>
          <w:marRight w:val="0"/>
          <w:marTop w:val="0"/>
          <w:marBottom w:val="0"/>
          <w:divBdr>
            <w:top w:val="none" w:sz="0" w:space="0" w:color="auto"/>
            <w:left w:val="none" w:sz="0" w:space="0" w:color="auto"/>
            <w:bottom w:val="none" w:sz="0" w:space="0" w:color="auto"/>
            <w:right w:val="none" w:sz="0" w:space="0" w:color="auto"/>
          </w:divBdr>
        </w:div>
      </w:divsChild>
    </w:div>
    <w:div w:id="1420760033">
      <w:bodyDiv w:val="1"/>
      <w:marLeft w:val="0"/>
      <w:marRight w:val="0"/>
      <w:marTop w:val="0"/>
      <w:marBottom w:val="0"/>
      <w:divBdr>
        <w:top w:val="none" w:sz="0" w:space="0" w:color="auto"/>
        <w:left w:val="none" w:sz="0" w:space="0" w:color="auto"/>
        <w:bottom w:val="none" w:sz="0" w:space="0" w:color="auto"/>
        <w:right w:val="none" w:sz="0" w:space="0" w:color="auto"/>
      </w:divBdr>
      <w:divsChild>
        <w:div w:id="528028204">
          <w:marLeft w:val="0"/>
          <w:marRight w:val="0"/>
          <w:marTop w:val="0"/>
          <w:marBottom w:val="0"/>
          <w:divBdr>
            <w:top w:val="none" w:sz="0" w:space="0" w:color="auto"/>
            <w:left w:val="none" w:sz="0" w:space="0" w:color="auto"/>
            <w:bottom w:val="none" w:sz="0" w:space="0" w:color="auto"/>
            <w:right w:val="none" w:sz="0" w:space="0" w:color="auto"/>
          </w:divBdr>
        </w:div>
        <w:div w:id="897713470">
          <w:marLeft w:val="0"/>
          <w:marRight w:val="0"/>
          <w:marTop w:val="0"/>
          <w:marBottom w:val="0"/>
          <w:divBdr>
            <w:top w:val="none" w:sz="0" w:space="0" w:color="auto"/>
            <w:left w:val="none" w:sz="0" w:space="0" w:color="auto"/>
            <w:bottom w:val="none" w:sz="0" w:space="0" w:color="auto"/>
            <w:right w:val="none" w:sz="0" w:space="0" w:color="auto"/>
          </w:divBdr>
        </w:div>
        <w:div w:id="779033680">
          <w:marLeft w:val="0"/>
          <w:marRight w:val="0"/>
          <w:marTop w:val="0"/>
          <w:marBottom w:val="0"/>
          <w:divBdr>
            <w:top w:val="none" w:sz="0" w:space="0" w:color="auto"/>
            <w:left w:val="none" w:sz="0" w:space="0" w:color="auto"/>
            <w:bottom w:val="none" w:sz="0" w:space="0" w:color="auto"/>
            <w:right w:val="none" w:sz="0" w:space="0" w:color="auto"/>
          </w:divBdr>
        </w:div>
        <w:div w:id="978806393">
          <w:marLeft w:val="0"/>
          <w:marRight w:val="0"/>
          <w:marTop w:val="0"/>
          <w:marBottom w:val="0"/>
          <w:divBdr>
            <w:top w:val="none" w:sz="0" w:space="0" w:color="auto"/>
            <w:left w:val="none" w:sz="0" w:space="0" w:color="auto"/>
            <w:bottom w:val="none" w:sz="0" w:space="0" w:color="auto"/>
            <w:right w:val="none" w:sz="0" w:space="0" w:color="auto"/>
          </w:divBdr>
        </w:div>
        <w:div w:id="1677877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BF1415E3FA346B1DA15894DF358F8" ma:contentTypeVersion="16" ma:contentTypeDescription="Create a new document." ma:contentTypeScope="" ma:versionID="b6829ed8d2541cb89c75ad9054d88bdc">
  <xsd:schema xmlns:xsd="http://www.w3.org/2001/XMLSchema" xmlns:xs="http://www.w3.org/2001/XMLSchema" xmlns:p="http://schemas.microsoft.com/office/2006/metadata/properties" xmlns:ns2="cdc1c8ab-5c08-4ffb-bfa7-4a11799f126b" xmlns:ns3="d95c8562-0b8e-4093-ad18-62ccad50d470" targetNamespace="http://schemas.microsoft.com/office/2006/metadata/properties" ma:root="true" ma:fieldsID="554392763a9839089d88b0fac716a0d7" ns2:_="" ns3:_="">
    <xsd:import namespace="cdc1c8ab-5c08-4ffb-bfa7-4a11799f126b"/>
    <xsd:import namespace="d95c8562-0b8e-4093-ad18-62ccad50d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1c8ab-5c08-4ffb-bfa7-4a11799f1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648c4be-44e9-4d95-b467-83349900149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8562-0b8e-4093-ad18-62ccad50d4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27e4e-b3f6-46b5-a86f-0a21a7d511e7}" ma:internalName="TaxCatchAll" ma:showField="CatchAllData" ma:web="d95c8562-0b8e-4093-ad18-62ccad50d47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5c8562-0b8e-4093-ad18-62ccad50d470" xsi:nil="true"/>
    <lcf76f155ced4ddcb4097134ff3c332f xmlns="cdc1c8ab-5c08-4ffb-bfa7-4a11799f1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BD5CAF-99B9-478A-93BF-97C9970A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1c8ab-5c08-4ffb-bfa7-4a11799f126b"/>
    <ds:schemaRef ds:uri="d95c8562-0b8e-4093-ad18-62ccad50d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6DFD9-8AF6-4741-BB40-E0A8D73D55F3}">
  <ds:schemaRefs>
    <ds:schemaRef ds:uri="http://schemas.microsoft.com/sharepoint/v3/contenttype/forms"/>
  </ds:schemaRefs>
</ds:datastoreItem>
</file>

<file path=customXml/itemProps3.xml><?xml version="1.0" encoding="utf-8"?>
<ds:datastoreItem xmlns:ds="http://schemas.openxmlformats.org/officeDocument/2006/customXml" ds:itemID="{0646826E-9D24-47DB-86CD-51CAF8D93853}">
  <ds:schemaRefs>
    <ds:schemaRef ds:uri="http://purl.org/dc/terms/"/>
    <ds:schemaRef ds:uri="cdc1c8ab-5c08-4ffb-bfa7-4a11799f126b"/>
    <ds:schemaRef ds:uri="d95c8562-0b8e-4093-ad18-62ccad50d470"/>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 6 Newsletter</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 Newsletter</dc:title>
  <dc:subject/>
  <dc:creator>HT</dc:creator>
  <cp:keywords/>
  <cp:lastModifiedBy>Heena Valji</cp:lastModifiedBy>
  <cp:revision>2</cp:revision>
  <dcterms:created xsi:type="dcterms:W3CDTF">2024-01-09T10:02:00Z</dcterms:created>
  <dcterms:modified xsi:type="dcterms:W3CDTF">2024-01-09T10:02:00Z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0x0101009E5BF1415E3FA346B1DA15894DF358F8</vt:lpwstr>
  </property>
  <property fmtid="{D5CDD505-2E9C-101B-9397-08002B2CF9AE}" pid="3" name="Order">
    <vt:r8>4023400</vt:r8>
  </property>
  <property fmtid="{D5CDD505-2E9C-101B-9397-08002B2CF9AE}" pid="4" name="MediaServiceImageTags">
    <vt:lpwstr/>
  </property>
</Properties>
</file>